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0E9FE" w14:textId="77777777" w:rsidR="00F96A1D" w:rsidRPr="00E25213" w:rsidRDefault="00F96A1D">
      <w:pPr>
        <w:rPr>
          <w:i/>
        </w:rPr>
      </w:pPr>
      <w:r w:rsidRPr="00E25213">
        <w:rPr>
          <w:i/>
        </w:rPr>
        <w:t>Note</w:t>
      </w:r>
      <w:r w:rsidR="00666B88" w:rsidRPr="00E25213">
        <w:rPr>
          <w:i/>
        </w:rPr>
        <w:t>s</w:t>
      </w:r>
      <w:r w:rsidR="00F440DC" w:rsidRPr="00E25213">
        <w:rPr>
          <w:i/>
        </w:rPr>
        <w:t xml:space="preserve"> (to be deleted as required)</w:t>
      </w:r>
      <w:r w:rsidRPr="00E25213">
        <w:rPr>
          <w:i/>
        </w:rPr>
        <w:t>:</w:t>
      </w:r>
    </w:p>
    <w:p w14:paraId="0A9D958F" w14:textId="25493395" w:rsidR="00F96A1D" w:rsidRPr="00E25213" w:rsidRDefault="00F96A1D" w:rsidP="00F96A1D">
      <w:pPr>
        <w:pStyle w:val="ListParagraph"/>
        <w:numPr>
          <w:ilvl w:val="0"/>
          <w:numId w:val="26"/>
        </w:numPr>
        <w:rPr>
          <w:i/>
        </w:rPr>
      </w:pPr>
      <w:r w:rsidRPr="00E25213">
        <w:rPr>
          <w:i/>
        </w:rPr>
        <w:t xml:space="preserve">See </w:t>
      </w:r>
      <w:r w:rsidR="000C69DA">
        <w:rPr>
          <w:i/>
        </w:rPr>
        <w:t>Guidance on carrying out</w:t>
      </w:r>
      <w:r w:rsidR="000C69DA" w:rsidRPr="00E25213">
        <w:rPr>
          <w:i/>
        </w:rPr>
        <w:t xml:space="preserve"> </w:t>
      </w:r>
      <w:r w:rsidR="000C69DA">
        <w:t xml:space="preserve">an FOI self-assessment </w:t>
      </w:r>
      <w:r w:rsidRPr="00E25213">
        <w:rPr>
          <w:i/>
        </w:rPr>
        <w:t>for more information about g</w:t>
      </w:r>
      <w:r w:rsidR="00E25213" w:rsidRPr="00E25213">
        <w:rPr>
          <w:i/>
        </w:rPr>
        <w:t>athering and recording evidence</w:t>
      </w:r>
      <w:r w:rsidR="000C69DA">
        <w:rPr>
          <w:i/>
        </w:rPr>
        <w:t>: www.itspublicknowledge.info/toolkits.</w:t>
      </w:r>
    </w:p>
    <w:p w14:paraId="5A7F5215" w14:textId="77777777" w:rsidR="00F96A1D" w:rsidRPr="00E25213" w:rsidRDefault="00F96A1D" w:rsidP="00F96A1D">
      <w:pPr>
        <w:pStyle w:val="ListParagraph"/>
        <w:numPr>
          <w:ilvl w:val="0"/>
          <w:numId w:val="26"/>
        </w:numPr>
        <w:rPr>
          <w:i/>
        </w:rPr>
      </w:pPr>
      <w:r w:rsidRPr="00E25213">
        <w:rPr>
          <w:i/>
        </w:rPr>
        <w:t>Boxes will expand as you type</w:t>
      </w:r>
    </w:p>
    <w:p w14:paraId="0F99A09C" w14:textId="77777777" w:rsidR="006A10E4" w:rsidRPr="00E25213" w:rsidRDefault="006A10E4" w:rsidP="00F96A1D">
      <w:pPr>
        <w:pStyle w:val="ListParagraph"/>
        <w:numPr>
          <w:ilvl w:val="0"/>
          <w:numId w:val="26"/>
        </w:numPr>
        <w:rPr>
          <w:i/>
        </w:rPr>
      </w:pPr>
      <w:r w:rsidRPr="00E25213">
        <w:rPr>
          <w:b/>
          <w:i/>
        </w:rPr>
        <w:t xml:space="preserve">NB this document is A3 </w:t>
      </w:r>
      <w:r w:rsidR="00696399" w:rsidRPr="00E25213">
        <w:rPr>
          <w:b/>
          <w:i/>
        </w:rPr>
        <w:t xml:space="preserve">but it </w:t>
      </w:r>
      <w:r w:rsidR="00862F35">
        <w:rPr>
          <w:b/>
          <w:i/>
        </w:rPr>
        <w:t>should</w:t>
      </w:r>
      <w:r w:rsidR="00696399" w:rsidRPr="00E25213">
        <w:rPr>
          <w:b/>
          <w:i/>
        </w:rPr>
        <w:t xml:space="preserve"> print as A4 if you send it to an A4 printer</w:t>
      </w:r>
    </w:p>
    <w:p w14:paraId="13B32A1C" w14:textId="77777777" w:rsidR="00E25213" w:rsidRPr="00E25213" w:rsidRDefault="00E25213" w:rsidP="00E25213"/>
    <w:p w14:paraId="5B6338CE" w14:textId="77777777" w:rsidR="00E25213" w:rsidRPr="00E25213" w:rsidRDefault="00E25213" w:rsidP="00E25213">
      <w:r>
        <w:rPr>
          <w:b/>
        </w:rPr>
        <w:t>Authority</w:t>
      </w:r>
      <w:r>
        <w:tab/>
      </w:r>
      <w:r>
        <w:tab/>
        <w:t>[authority name]</w:t>
      </w:r>
    </w:p>
    <w:p w14:paraId="08871F5D" w14:textId="77777777" w:rsidR="00E25213" w:rsidRDefault="00E25213" w:rsidP="00E25213">
      <w:r>
        <w:rPr>
          <w:b/>
        </w:rPr>
        <w:t>Lead Officer</w:t>
      </w:r>
      <w:r>
        <w:tab/>
      </w:r>
      <w:r>
        <w:tab/>
        <w:t>[name]</w:t>
      </w:r>
    </w:p>
    <w:p w14:paraId="42CAF52C" w14:textId="77777777" w:rsidR="00E25213" w:rsidRPr="00E25213" w:rsidRDefault="00E25213" w:rsidP="00E25213">
      <w:r w:rsidRPr="00E25213">
        <w:rPr>
          <w:b/>
        </w:rPr>
        <w:t>Date completed</w:t>
      </w:r>
      <w:r>
        <w:tab/>
        <w:t>[date evidence gathering completed]</w:t>
      </w:r>
    </w:p>
    <w:tbl>
      <w:tblPr>
        <w:tblStyle w:val="TableGrid"/>
        <w:tblW w:w="21513" w:type="dxa"/>
        <w:tblLook w:val="04A0" w:firstRow="1" w:lastRow="0" w:firstColumn="1" w:lastColumn="0" w:noHBand="0" w:noVBand="1"/>
      </w:tblPr>
      <w:tblGrid>
        <w:gridCol w:w="543"/>
        <w:gridCol w:w="5137"/>
        <w:gridCol w:w="5137"/>
        <w:gridCol w:w="5137"/>
        <w:gridCol w:w="5559"/>
      </w:tblGrid>
      <w:tr w:rsidR="00F96A1D" w:rsidRPr="004F7B7A" w14:paraId="3EAA5387" w14:textId="77777777" w:rsidTr="00F440DC">
        <w:trPr>
          <w:tblHeader/>
        </w:trPr>
        <w:tc>
          <w:tcPr>
            <w:tcW w:w="543" w:type="dxa"/>
            <w:shd w:val="clear" w:color="auto" w:fill="B3D15E" w:themeFill="background2" w:themeFillShade="BF"/>
            <w:vAlign w:val="center"/>
          </w:tcPr>
          <w:p w14:paraId="7F2C7046" w14:textId="77777777" w:rsidR="00F96A1D" w:rsidRPr="004F7B7A" w:rsidRDefault="00F96A1D" w:rsidP="004F7B7A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B3D15E" w:themeFill="background2" w:themeFillShade="BF"/>
            <w:noWrap/>
            <w:vAlign w:val="center"/>
            <w:hideMark/>
          </w:tcPr>
          <w:p w14:paraId="66DC1EB8" w14:textId="77777777" w:rsidR="00F96A1D" w:rsidRPr="00F440DC" w:rsidRDefault="00F96A1D" w:rsidP="004F7B7A">
            <w:pPr>
              <w:spacing w:before="40" w:after="40"/>
              <w:rPr>
                <w:b/>
                <w:bCs/>
                <w:sz w:val="24"/>
              </w:rPr>
            </w:pPr>
            <w:r w:rsidRPr="00F440DC">
              <w:rPr>
                <w:b/>
                <w:bCs/>
                <w:sz w:val="24"/>
              </w:rPr>
              <w:t>Questions</w:t>
            </w:r>
          </w:p>
        </w:tc>
        <w:tc>
          <w:tcPr>
            <w:tcW w:w="5137" w:type="dxa"/>
            <w:shd w:val="clear" w:color="auto" w:fill="B3D15E" w:themeFill="background2" w:themeFillShade="BF"/>
            <w:noWrap/>
            <w:vAlign w:val="center"/>
            <w:hideMark/>
          </w:tcPr>
          <w:p w14:paraId="25936B43" w14:textId="77777777" w:rsidR="00F96A1D" w:rsidRPr="00F440DC" w:rsidRDefault="00F96A1D" w:rsidP="004F7B7A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F440DC">
              <w:rPr>
                <w:b/>
                <w:bCs/>
                <w:sz w:val="24"/>
              </w:rPr>
              <w:t>Evidence gathered</w:t>
            </w:r>
          </w:p>
        </w:tc>
        <w:tc>
          <w:tcPr>
            <w:tcW w:w="5137" w:type="dxa"/>
            <w:shd w:val="clear" w:color="auto" w:fill="B3D15E" w:themeFill="background2" w:themeFillShade="BF"/>
            <w:noWrap/>
            <w:vAlign w:val="center"/>
            <w:hideMark/>
          </w:tcPr>
          <w:p w14:paraId="2386AAD4" w14:textId="77777777" w:rsidR="00F96A1D" w:rsidRPr="00F440DC" w:rsidRDefault="00F96A1D" w:rsidP="004F7B7A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F440DC">
              <w:rPr>
                <w:b/>
                <w:bCs/>
                <w:sz w:val="24"/>
              </w:rPr>
              <w:t>Strengths identified</w:t>
            </w:r>
          </w:p>
        </w:tc>
        <w:tc>
          <w:tcPr>
            <w:tcW w:w="5559" w:type="dxa"/>
            <w:shd w:val="clear" w:color="auto" w:fill="B3D15E" w:themeFill="background2" w:themeFillShade="BF"/>
            <w:noWrap/>
            <w:vAlign w:val="center"/>
            <w:hideMark/>
          </w:tcPr>
          <w:p w14:paraId="0054576B" w14:textId="77777777" w:rsidR="00F96A1D" w:rsidRPr="00F440DC" w:rsidRDefault="00F96A1D" w:rsidP="004F7B7A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F440DC">
              <w:rPr>
                <w:b/>
                <w:bCs/>
                <w:sz w:val="24"/>
              </w:rPr>
              <w:t>Weaknesses identified / Areas for improvement</w:t>
            </w:r>
          </w:p>
        </w:tc>
      </w:tr>
      <w:tr w:rsidR="00F96A1D" w:rsidRPr="004F7B7A" w14:paraId="722A1EE7" w14:textId="77777777" w:rsidTr="00F440DC">
        <w:tc>
          <w:tcPr>
            <w:tcW w:w="543" w:type="dxa"/>
            <w:shd w:val="clear" w:color="auto" w:fill="E8F1CE" w:themeFill="background2" w:themeFillTint="99"/>
            <w:noWrap/>
            <w:vAlign w:val="center"/>
          </w:tcPr>
          <w:p w14:paraId="2753299A" w14:textId="77777777" w:rsidR="00F96A1D" w:rsidRPr="004F7B7A" w:rsidRDefault="00F96A1D" w:rsidP="004F7B7A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E8F1CE" w:themeFill="background2" w:themeFillTint="99"/>
            <w:vAlign w:val="center"/>
          </w:tcPr>
          <w:p w14:paraId="3C6FCCB7" w14:textId="77777777" w:rsidR="00F96A1D" w:rsidRPr="004F7B7A" w:rsidRDefault="00575DC4" w:rsidP="004F7B7A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Response rates</w:t>
            </w:r>
          </w:p>
        </w:tc>
        <w:tc>
          <w:tcPr>
            <w:tcW w:w="5137" w:type="dxa"/>
            <w:shd w:val="clear" w:color="auto" w:fill="E8F1CE" w:themeFill="background2" w:themeFillTint="99"/>
            <w:noWrap/>
            <w:vAlign w:val="center"/>
          </w:tcPr>
          <w:p w14:paraId="280D652B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shd w:val="clear" w:color="auto" w:fill="E8F1CE" w:themeFill="background2" w:themeFillTint="99"/>
            <w:noWrap/>
            <w:vAlign w:val="center"/>
          </w:tcPr>
          <w:p w14:paraId="24EEF08C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shd w:val="clear" w:color="auto" w:fill="E8F1CE" w:themeFill="background2" w:themeFillTint="99"/>
            <w:noWrap/>
            <w:vAlign w:val="center"/>
          </w:tcPr>
          <w:p w14:paraId="7D8F0119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</w:tr>
      <w:tr w:rsidR="00F96A1D" w:rsidRPr="004F7B7A" w14:paraId="521BD4F7" w14:textId="77777777" w:rsidTr="00F06FF1">
        <w:tc>
          <w:tcPr>
            <w:tcW w:w="543" w:type="dxa"/>
            <w:noWrap/>
            <w:vAlign w:val="center"/>
          </w:tcPr>
          <w:p w14:paraId="54F089D0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2AE3E12E" w14:textId="77777777" w:rsidR="00F96A1D" w:rsidRPr="004F7B7A" w:rsidRDefault="00575DC4" w:rsidP="004F7B7A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What percentage of </w:t>
            </w:r>
            <w:r w:rsidRPr="00575DC4">
              <w:rPr>
                <w:b/>
                <w:szCs w:val="22"/>
              </w:rPr>
              <w:t>information</w:t>
            </w:r>
            <w:r>
              <w:rPr>
                <w:szCs w:val="22"/>
              </w:rPr>
              <w:t xml:space="preserve"> requests are responded to within statutory timescales? </w:t>
            </w:r>
          </w:p>
        </w:tc>
        <w:tc>
          <w:tcPr>
            <w:tcW w:w="5137" w:type="dxa"/>
            <w:noWrap/>
            <w:vAlign w:val="center"/>
            <w:hideMark/>
          </w:tcPr>
          <w:p w14:paraId="03427BC7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28934182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3444E542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223AF51D" w14:textId="77777777" w:rsidTr="00F06FF1">
        <w:tc>
          <w:tcPr>
            <w:tcW w:w="543" w:type="dxa"/>
            <w:noWrap/>
            <w:vAlign w:val="center"/>
          </w:tcPr>
          <w:p w14:paraId="10C5E638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131DA7B2" w14:textId="77777777" w:rsidR="00F96A1D" w:rsidRPr="004F7B7A" w:rsidRDefault="00575DC4" w:rsidP="00575DC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What percentage of </w:t>
            </w:r>
            <w:r w:rsidRPr="00575DC4">
              <w:rPr>
                <w:b/>
                <w:szCs w:val="22"/>
              </w:rPr>
              <w:t>review</w:t>
            </w:r>
            <w:r>
              <w:rPr>
                <w:szCs w:val="22"/>
              </w:rPr>
              <w:t xml:space="preserve"> requests are responded to within statutory timescales?</w:t>
            </w:r>
          </w:p>
        </w:tc>
        <w:tc>
          <w:tcPr>
            <w:tcW w:w="5137" w:type="dxa"/>
            <w:noWrap/>
            <w:vAlign w:val="center"/>
            <w:hideMark/>
          </w:tcPr>
          <w:p w14:paraId="73B717BA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52162006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35D75DEC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550B6EC9" w14:textId="77777777" w:rsidTr="00F06FF1">
        <w:tc>
          <w:tcPr>
            <w:tcW w:w="543" w:type="dxa"/>
            <w:noWrap/>
            <w:vAlign w:val="center"/>
          </w:tcPr>
          <w:p w14:paraId="4ADA0CDC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2A2C3E06" w14:textId="77777777" w:rsidR="00F96A1D" w:rsidRPr="004F7B7A" w:rsidRDefault="00575DC4" w:rsidP="004F7B7A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How has the response rate changed over time?</w:t>
            </w:r>
          </w:p>
        </w:tc>
        <w:tc>
          <w:tcPr>
            <w:tcW w:w="5137" w:type="dxa"/>
            <w:noWrap/>
            <w:vAlign w:val="center"/>
            <w:hideMark/>
          </w:tcPr>
          <w:p w14:paraId="7E542772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7D7A3440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5433748F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74B4B54C" w14:textId="77777777" w:rsidTr="00F440DC">
        <w:tc>
          <w:tcPr>
            <w:tcW w:w="543" w:type="dxa"/>
            <w:shd w:val="clear" w:color="auto" w:fill="EFF5DE" w:themeFill="background2" w:themeFillTint="66"/>
            <w:noWrap/>
            <w:vAlign w:val="center"/>
          </w:tcPr>
          <w:p w14:paraId="32A5F0E2" w14:textId="77777777" w:rsidR="00F96A1D" w:rsidRPr="00C01849" w:rsidRDefault="00F96A1D" w:rsidP="00C01849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vAlign w:val="center"/>
          </w:tcPr>
          <w:p w14:paraId="2316DC1B" w14:textId="77777777" w:rsidR="00F96A1D" w:rsidRPr="00F96A1D" w:rsidRDefault="00575DC4" w:rsidP="004F7B7A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Leadership commitment</w:t>
            </w: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14:paraId="3F06AEA8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14:paraId="7E673B5E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shd w:val="clear" w:color="auto" w:fill="EFF5DE" w:themeFill="background2" w:themeFillTint="66"/>
            <w:noWrap/>
            <w:vAlign w:val="center"/>
          </w:tcPr>
          <w:p w14:paraId="595D8B45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</w:tr>
      <w:tr w:rsidR="00F96A1D" w:rsidRPr="004F7B7A" w14:paraId="4F046FC3" w14:textId="77777777" w:rsidTr="00F06FF1">
        <w:tc>
          <w:tcPr>
            <w:tcW w:w="543" w:type="dxa"/>
            <w:noWrap/>
            <w:vAlign w:val="center"/>
          </w:tcPr>
          <w:p w14:paraId="539C1FA4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2776BA4F" w14:textId="77777777" w:rsidR="00F96A1D" w:rsidRPr="004F7B7A" w:rsidRDefault="00575DC4" w:rsidP="004F7B7A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Have targets been set for responding on time and if so what are they?</w:t>
            </w:r>
          </w:p>
        </w:tc>
        <w:tc>
          <w:tcPr>
            <w:tcW w:w="5137" w:type="dxa"/>
            <w:noWrap/>
            <w:vAlign w:val="center"/>
            <w:hideMark/>
          </w:tcPr>
          <w:p w14:paraId="10D6397A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0567A975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74DCA074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77C7FFD8" w14:textId="77777777" w:rsidTr="00F06FF1">
        <w:tc>
          <w:tcPr>
            <w:tcW w:w="543" w:type="dxa"/>
            <w:noWrap/>
            <w:vAlign w:val="center"/>
          </w:tcPr>
          <w:p w14:paraId="78405BC9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580E26F4" w14:textId="77777777" w:rsidR="00F96A1D" w:rsidRPr="004F7B7A" w:rsidRDefault="00575DC4" w:rsidP="004F7B7A">
            <w:pPr>
              <w:spacing w:before="40" w:after="40"/>
              <w:rPr>
                <w:szCs w:val="22"/>
              </w:rPr>
            </w:pPr>
            <w:r w:rsidRPr="00575DC4">
              <w:rPr>
                <w:szCs w:val="22"/>
              </w:rPr>
              <w:t>Who has strategic responsibility for FOI?</w:t>
            </w:r>
          </w:p>
        </w:tc>
        <w:tc>
          <w:tcPr>
            <w:tcW w:w="5137" w:type="dxa"/>
            <w:noWrap/>
            <w:vAlign w:val="center"/>
            <w:hideMark/>
          </w:tcPr>
          <w:p w14:paraId="31F93F13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41F58CFA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042E1AD5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151011F1" w14:textId="77777777" w:rsidTr="00F06FF1">
        <w:tc>
          <w:tcPr>
            <w:tcW w:w="543" w:type="dxa"/>
            <w:noWrap/>
            <w:vAlign w:val="center"/>
          </w:tcPr>
          <w:p w14:paraId="4EAEF096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285092B8" w14:textId="77777777" w:rsidR="00F96A1D" w:rsidRPr="004F7B7A" w:rsidRDefault="00575DC4" w:rsidP="006009F6">
            <w:pPr>
              <w:spacing w:before="40" w:after="40"/>
              <w:rPr>
                <w:szCs w:val="22"/>
              </w:rPr>
            </w:pPr>
            <w:r w:rsidRPr="00575DC4">
              <w:rPr>
                <w:szCs w:val="22"/>
              </w:rPr>
              <w:t xml:space="preserve">To what extent is </w:t>
            </w:r>
            <w:r>
              <w:rPr>
                <w:szCs w:val="22"/>
              </w:rPr>
              <w:t>the strategic owner</w:t>
            </w:r>
            <w:r w:rsidRPr="00575DC4">
              <w:rPr>
                <w:szCs w:val="22"/>
              </w:rPr>
              <w:t xml:space="preserve"> responsible for ensuring the authority responds to FOI requests / reviews on time</w:t>
            </w:r>
            <w:r w:rsidR="006009F6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 w:rsidR="006009F6">
              <w:rPr>
                <w:szCs w:val="22"/>
              </w:rPr>
              <w:t>H</w:t>
            </w:r>
            <w:r>
              <w:rPr>
                <w:szCs w:val="22"/>
              </w:rPr>
              <w:t xml:space="preserve">ow </w:t>
            </w:r>
            <w:r w:rsidR="006009F6">
              <w:rPr>
                <w:szCs w:val="22"/>
              </w:rPr>
              <w:t xml:space="preserve">is this </w:t>
            </w:r>
            <w:r w:rsidR="00FC5D00">
              <w:rPr>
                <w:szCs w:val="22"/>
              </w:rPr>
              <w:t>person accountable</w:t>
            </w:r>
            <w:r w:rsidRPr="00575DC4">
              <w:rPr>
                <w:szCs w:val="22"/>
              </w:rPr>
              <w:t>?</w:t>
            </w:r>
          </w:p>
        </w:tc>
        <w:tc>
          <w:tcPr>
            <w:tcW w:w="5137" w:type="dxa"/>
            <w:noWrap/>
            <w:vAlign w:val="center"/>
            <w:hideMark/>
          </w:tcPr>
          <w:p w14:paraId="361969B9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07F99FA0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0E6D6032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0F4101E2" w14:textId="77777777" w:rsidTr="00F06FF1">
        <w:tc>
          <w:tcPr>
            <w:tcW w:w="543" w:type="dxa"/>
            <w:noWrap/>
            <w:vAlign w:val="center"/>
          </w:tcPr>
          <w:p w14:paraId="248D11BC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52EE2234" w14:textId="69F6FC35" w:rsidR="00F96A1D" w:rsidRPr="004F7B7A" w:rsidRDefault="00575DC4" w:rsidP="006009F6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To what extent </w:t>
            </w:r>
            <w:r w:rsidR="006009F6">
              <w:rPr>
                <w:szCs w:val="22"/>
              </w:rPr>
              <w:t xml:space="preserve">do </w:t>
            </w:r>
            <w:r>
              <w:rPr>
                <w:szCs w:val="22"/>
              </w:rPr>
              <w:t xml:space="preserve">policies and procedures articulate who has authority and decision-making roles </w:t>
            </w:r>
            <w:r w:rsidR="006009F6">
              <w:rPr>
                <w:szCs w:val="22"/>
              </w:rPr>
              <w:t>for</w:t>
            </w:r>
            <w:r>
              <w:rPr>
                <w:szCs w:val="22"/>
              </w:rPr>
              <w:t xml:space="preserve"> responding to FOI requests</w:t>
            </w:r>
            <w:r w:rsidR="00FF01D5">
              <w:rPr>
                <w:szCs w:val="22"/>
              </w:rPr>
              <w:t xml:space="preserve"> </w:t>
            </w:r>
            <w:r>
              <w:rPr>
                <w:szCs w:val="22"/>
              </w:rPr>
              <w:t>/ reviews on time?</w:t>
            </w:r>
          </w:p>
        </w:tc>
        <w:tc>
          <w:tcPr>
            <w:tcW w:w="5137" w:type="dxa"/>
            <w:noWrap/>
            <w:vAlign w:val="center"/>
            <w:hideMark/>
          </w:tcPr>
          <w:p w14:paraId="14A2F49E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4A8F0F10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6D41C575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09BA3B15" w14:textId="77777777" w:rsidTr="00F06FF1">
        <w:tc>
          <w:tcPr>
            <w:tcW w:w="543" w:type="dxa"/>
            <w:noWrap/>
            <w:vAlign w:val="center"/>
          </w:tcPr>
          <w:p w14:paraId="4BF1EFA0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1B82B3A1" w14:textId="77777777" w:rsidR="00F96A1D" w:rsidRPr="004F7B7A" w:rsidRDefault="00575DC4" w:rsidP="004F7B7A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To what extent is FOI reflected in risk and governance systems?</w:t>
            </w:r>
          </w:p>
        </w:tc>
        <w:tc>
          <w:tcPr>
            <w:tcW w:w="5137" w:type="dxa"/>
            <w:noWrap/>
            <w:vAlign w:val="center"/>
            <w:hideMark/>
          </w:tcPr>
          <w:p w14:paraId="0031ED8D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1672E755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512168B1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1DB82F2E" w14:textId="77777777" w:rsidTr="00F06FF1">
        <w:tc>
          <w:tcPr>
            <w:tcW w:w="543" w:type="dxa"/>
            <w:noWrap/>
            <w:vAlign w:val="center"/>
          </w:tcPr>
          <w:p w14:paraId="48794615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6F8268F8" w14:textId="77777777" w:rsidR="00F96A1D" w:rsidRPr="004F7B7A" w:rsidRDefault="00575DC4" w:rsidP="004F7B7A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To what extent are FOI duties adequately resourced across the organisation?</w:t>
            </w:r>
          </w:p>
        </w:tc>
        <w:tc>
          <w:tcPr>
            <w:tcW w:w="5137" w:type="dxa"/>
            <w:noWrap/>
            <w:vAlign w:val="center"/>
            <w:hideMark/>
          </w:tcPr>
          <w:p w14:paraId="7901EE06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5A1546CD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7D4A1297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0AD83B06" w14:textId="77777777" w:rsidTr="00F440DC">
        <w:tc>
          <w:tcPr>
            <w:tcW w:w="543" w:type="dxa"/>
            <w:shd w:val="clear" w:color="auto" w:fill="EFF5DE" w:themeFill="background2" w:themeFillTint="66"/>
            <w:noWrap/>
            <w:vAlign w:val="center"/>
          </w:tcPr>
          <w:p w14:paraId="3DF6C929" w14:textId="77777777" w:rsidR="00F96A1D" w:rsidRPr="00C01849" w:rsidRDefault="00F96A1D" w:rsidP="00C01849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vAlign w:val="center"/>
          </w:tcPr>
          <w:p w14:paraId="3F8FEE61" w14:textId="77777777" w:rsidR="00F96A1D" w:rsidRPr="00F96A1D" w:rsidRDefault="00575DC4" w:rsidP="00575DC4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Tracking, monitoring and reporting </w:t>
            </w: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14:paraId="0FB8D9D4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14:paraId="418964A5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shd w:val="clear" w:color="auto" w:fill="EFF5DE" w:themeFill="background2" w:themeFillTint="66"/>
            <w:noWrap/>
            <w:vAlign w:val="center"/>
          </w:tcPr>
          <w:p w14:paraId="4EE6E47C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</w:tr>
      <w:tr w:rsidR="00F96A1D" w:rsidRPr="004F7B7A" w14:paraId="19BBEFF1" w14:textId="77777777" w:rsidTr="00F06FF1">
        <w:tc>
          <w:tcPr>
            <w:tcW w:w="543" w:type="dxa"/>
            <w:noWrap/>
            <w:vAlign w:val="center"/>
          </w:tcPr>
          <w:p w14:paraId="245CFDB8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1E7E3996" w14:textId="77777777" w:rsidR="00F96A1D" w:rsidRPr="004F7B7A" w:rsidRDefault="00575DC4" w:rsidP="00575DC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What </w:t>
            </w:r>
            <w:r w:rsidRPr="00575DC4">
              <w:rPr>
                <w:szCs w:val="22"/>
              </w:rPr>
              <w:t>systems</w:t>
            </w:r>
            <w:r>
              <w:rPr>
                <w:szCs w:val="22"/>
              </w:rPr>
              <w:t xml:space="preserve"> are in place</w:t>
            </w:r>
            <w:r w:rsidRPr="00575DC4">
              <w:rPr>
                <w:szCs w:val="22"/>
              </w:rPr>
              <w:t xml:space="preserve"> to log, track and monitor requests and responses?</w:t>
            </w:r>
          </w:p>
        </w:tc>
        <w:tc>
          <w:tcPr>
            <w:tcW w:w="5137" w:type="dxa"/>
            <w:noWrap/>
            <w:vAlign w:val="center"/>
            <w:hideMark/>
          </w:tcPr>
          <w:p w14:paraId="6B73FCBE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5BB3E947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20092422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5ADFEF0C" w14:textId="77777777" w:rsidTr="00F06FF1">
        <w:tc>
          <w:tcPr>
            <w:tcW w:w="543" w:type="dxa"/>
            <w:noWrap/>
            <w:vAlign w:val="center"/>
          </w:tcPr>
          <w:p w14:paraId="59F09DE2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7EE5BCD1" w14:textId="77777777" w:rsidR="00F96A1D" w:rsidRPr="004F7B7A" w:rsidRDefault="006009F6" w:rsidP="006009F6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How effective are the</w:t>
            </w:r>
            <w:r w:rsidR="00575DC4" w:rsidRPr="00575DC4">
              <w:rPr>
                <w:szCs w:val="22"/>
              </w:rPr>
              <w:t xml:space="preserve">se systems </w:t>
            </w:r>
            <w:r>
              <w:rPr>
                <w:szCs w:val="22"/>
              </w:rPr>
              <w:t>in</w:t>
            </w:r>
            <w:r w:rsidR="00575DC4" w:rsidRPr="00575DC4">
              <w:rPr>
                <w:szCs w:val="22"/>
              </w:rPr>
              <w:t xml:space="preserve"> enabling the authority to issue responses to requests and reviews on time?</w:t>
            </w:r>
          </w:p>
        </w:tc>
        <w:tc>
          <w:tcPr>
            <w:tcW w:w="5137" w:type="dxa"/>
            <w:noWrap/>
            <w:vAlign w:val="center"/>
            <w:hideMark/>
          </w:tcPr>
          <w:p w14:paraId="4E899656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0F593730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6CA6ED06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49D73A0D" w14:textId="77777777" w:rsidTr="00F06FF1">
        <w:tc>
          <w:tcPr>
            <w:tcW w:w="543" w:type="dxa"/>
            <w:noWrap/>
            <w:vAlign w:val="center"/>
          </w:tcPr>
          <w:p w14:paraId="5BE2808A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1B6A1E87" w14:textId="77777777" w:rsidR="00F96A1D" w:rsidRPr="004F7B7A" w:rsidRDefault="00575DC4" w:rsidP="00575DC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How is FOI performance reported to and considered at senior management level?</w:t>
            </w:r>
          </w:p>
        </w:tc>
        <w:tc>
          <w:tcPr>
            <w:tcW w:w="5137" w:type="dxa"/>
            <w:noWrap/>
            <w:vAlign w:val="center"/>
            <w:hideMark/>
          </w:tcPr>
          <w:p w14:paraId="5121E633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1C892578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546F387F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12E991D1" w14:textId="77777777" w:rsidTr="00F06FF1">
        <w:tc>
          <w:tcPr>
            <w:tcW w:w="543" w:type="dxa"/>
            <w:noWrap/>
            <w:vAlign w:val="center"/>
          </w:tcPr>
          <w:p w14:paraId="60DADD5C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476B0E0E" w14:textId="77777777" w:rsidR="00F96A1D" w:rsidRPr="004F7B7A" w:rsidRDefault="00575DC4" w:rsidP="006009F6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To what extent has senior management monitoring driven</w:t>
            </w:r>
            <w:r w:rsidR="006009F6">
              <w:rPr>
                <w:szCs w:val="22"/>
              </w:rPr>
              <w:t>,</w:t>
            </w:r>
            <w:r>
              <w:rPr>
                <w:szCs w:val="22"/>
              </w:rPr>
              <w:t xml:space="preserve"> and resulted in</w:t>
            </w:r>
            <w:r w:rsidR="006009F6">
              <w:rPr>
                <w:szCs w:val="22"/>
              </w:rPr>
              <w:t>,</w:t>
            </w:r>
            <w:r>
              <w:rPr>
                <w:szCs w:val="22"/>
              </w:rPr>
              <w:t xml:space="preserve"> changes to </w:t>
            </w:r>
            <w:r w:rsidR="006009F6">
              <w:rPr>
                <w:szCs w:val="22"/>
              </w:rPr>
              <w:t>practice? W</w:t>
            </w:r>
            <w:r>
              <w:rPr>
                <w:szCs w:val="22"/>
              </w:rPr>
              <w:t xml:space="preserve">hat were the outcomes </w:t>
            </w:r>
            <w:r w:rsidR="006009F6">
              <w:rPr>
                <w:szCs w:val="22"/>
              </w:rPr>
              <w:t>for</w:t>
            </w:r>
            <w:r>
              <w:rPr>
                <w:szCs w:val="22"/>
              </w:rPr>
              <w:t xml:space="preserve"> responding </w:t>
            </w:r>
            <w:r>
              <w:rPr>
                <w:szCs w:val="22"/>
              </w:rPr>
              <w:lastRenderedPageBreak/>
              <w:t>on time?</w:t>
            </w:r>
          </w:p>
        </w:tc>
        <w:tc>
          <w:tcPr>
            <w:tcW w:w="5137" w:type="dxa"/>
            <w:noWrap/>
            <w:vAlign w:val="center"/>
            <w:hideMark/>
          </w:tcPr>
          <w:p w14:paraId="7106FDAF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lastRenderedPageBreak/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343F112B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72827C5B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611288CA" w14:textId="77777777" w:rsidTr="00F06FF1">
        <w:tc>
          <w:tcPr>
            <w:tcW w:w="543" w:type="dxa"/>
            <w:noWrap/>
            <w:vAlign w:val="center"/>
          </w:tcPr>
          <w:p w14:paraId="258BC1FD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7D9DD030" w14:textId="77777777" w:rsidR="00F96A1D" w:rsidRPr="004F7B7A" w:rsidRDefault="00575DC4" w:rsidP="004F7B7A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What </w:t>
            </w:r>
            <w:r w:rsidRPr="00575DC4">
              <w:rPr>
                <w:szCs w:val="22"/>
              </w:rPr>
              <w:t xml:space="preserve">arrangements </w:t>
            </w:r>
            <w:r>
              <w:rPr>
                <w:szCs w:val="22"/>
              </w:rPr>
              <w:t xml:space="preserve">are in place </w:t>
            </w:r>
            <w:r w:rsidRPr="00575DC4">
              <w:rPr>
                <w:szCs w:val="22"/>
              </w:rPr>
              <w:t>to take action when a response is delayed or likely to be delayed?</w:t>
            </w:r>
          </w:p>
        </w:tc>
        <w:tc>
          <w:tcPr>
            <w:tcW w:w="5137" w:type="dxa"/>
            <w:noWrap/>
            <w:vAlign w:val="center"/>
            <w:hideMark/>
          </w:tcPr>
          <w:p w14:paraId="2A48B401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422E59DD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073A426A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31C6A8F9" w14:textId="77777777" w:rsidTr="00F06FF1">
        <w:tc>
          <w:tcPr>
            <w:tcW w:w="543" w:type="dxa"/>
            <w:noWrap/>
            <w:vAlign w:val="center"/>
          </w:tcPr>
          <w:p w14:paraId="1F1694A3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4050F03B" w14:textId="77777777" w:rsidR="00F96A1D" w:rsidRPr="004F7B7A" w:rsidRDefault="00575DC4" w:rsidP="004F7B7A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How effective are those arrangements?</w:t>
            </w:r>
          </w:p>
        </w:tc>
        <w:tc>
          <w:tcPr>
            <w:tcW w:w="5137" w:type="dxa"/>
            <w:noWrap/>
            <w:vAlign w:val="center"/>
            <w:hideMark/>
          </w:tcPr>
          <w:p w14:paraId="7C1CD80E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79997C01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10373A5D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3207F254" w14:textId="77777777" w:rsidTr="00F440DC">
        <w:tc>
          <w:tcPr>
            <w:tcW w:w="543" w:type="dxa"/>
            <w:shd w:val="clear" w:color="auto" w:fill="EFF5DE" w:themeFill="background2" w:themeFillTint="66"/>
            <w:noWrap/>
            <w:vAlign w:val="center"/>
          </w:tcPr>
          <w:p w14:paraId="2D4D3239" w14:textId="77777777" w:rsidR="00F96A1D" w:rsidRPr="00C01849" w:rsidRDefault="00F96A1D" w:rsidP="00C01849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vAlign w:val="center"/>
          </w:tcPr>
          <w:p w14:paraId="058C7F6A" w14:textId="77777777" w:rsidR="00F96A1D" w:rsidRPr="00F96A1D" w:rsidRDefault="00575DC4" w:rsidP="004F7B7A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FOI Knowledge</w:t>
            </w: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14:paraId="7A00BCA7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14:paraId="095246E3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shd w:val="clear" w:color="auto" w:fill="EFF5DE" w:themeFill="background2" w:themeFillTint="66"/>
            <w:noWrap/>
            <w:vAlign w:val="center"/>
          </w:tcPr>
          <w:p w14:paraId="34761B74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</w:tr>
      <w:tr w:rsidR="00F96A1D" w:rsidRPr="004F7B7A" w14:paraId="108A81D6" w14:textId="77777777" w:rsidTr="00F06FF1">
        <w:tc>
          <w:tcPr>
            <w:tcW w:w="543" w:type="dxa"/>
            <w:noWrap/>
            <w:vAlign w:val="center"/>
          </w:tcPr>
          <w:p w14:paraId="75E85B67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6E0764EB" w14:textId="5A19182F" w:rsidR="00F96A1D" w:rsidRPr="004F7B7A" w:rsidRDefault="00575DC4" w:rsidP="00575DC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To what extent is FOI training delivered to </w:t>
            </w:r>
            <w:r w:rsidR="006009F6">
              <w:rPr>
                <w:szCs w:val="22"/>
              </w:rPr>
              <w:t xml:space="preserve">all </w:t>
            </w:r>
            <w:r>
              <w:rPr>
                <w:szCs w:val="22"/>
              </w:rPr>
              <w:t>new members of staff across the organisation</w:t>
            </w:r>
            <w:r w:rsidR="00D40C6F">
              <w:rPr>
                <w:szCs w:val="22"/>
              </w:rPr>
              <w:t xml:space="preserve"> (as part of induction or equivalent)</w:t>
            </w:r>
            <w:r>
              <w:rPr>
                <w:szCs w:val="22"/>
              </w:rPr>
              <w:t>?</w:t>
            </w:r>
          </w:p>
        </w:tc>
        <w:tc>
          <w:tcPr>
            <w:tcW w:w="5137" w:type="dxa"/>
            <w:noWrap/>
            <w:vAlign w:val="center"/>
            <w:hideMark/>
          </w:tcPr>
          <w:p w14:paraId="2CB777CB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157B7A4B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3D0F5707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04DFCBBF" w14:textId="77777777" w:rsidTr="00F06FF1">
        <w:tc>
          <w:tcPr>
            <w:tcW w:w="543" w:type="dxa"/>
            <w:noWrap/>
            <w:vAlign w:val="center"/>
          </w:tcPr>
          <w:p w14:paraId="2CA39D80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1BDDF82A" w14:textId="77777777" w:rsidR="00F96A1D" w:rsidRPr="00575DC4" w:rsidRDefault="006009F6" w:rsidP="006009F6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To what extent have</w:t>
            </w:r>
            <w:r w:rsidR="00575DC4">
              <w:rPr>
                <w:szCs w:val="22"/>
              </w:rPr>
              <w:t xml:space="preserve"> </w:t>
            </w:r>
            <w:r w:rsidR="00575DC4" w:rsidRPr="006009F6">
              <w:rPr>
                <w:szCs w:val="22"/>
              </w:rPr>
              <w:t>all</w:t>
            </w:r>
            <w:r w:rsidR="00575DC4">
              <w:rPr>
                <w:szCs w:val="22"/>
              </w:rPr>
              <w:t xml:space="preserve"> staff</w:t>
            </w:r>
            <w:r>
              <w:rPr>
                <w:szCs w:val="22"/>
              </w:rPr>
              <w:t xml:space="preserve"> been</w:t>
            </w:r>
            <w:r w:rsidR="00575DC4">
              <w:rPr>
                <w:szCs w:val="22"/>
              </w:rPr>
              <w:t xml:space="preserve"> made aware of how to recognise a request and of </w:t>
            </w:r>
            <w:r>
              <w:rPr>
                <w:szCs w:val="22"/>
              </w:rPr>
              <w:t xml:space="preserve">the </w:t>
            </w:r>
            <w:r w:rsidR="00575DC4">
              <w:rPr>
                <w:szCs w:val="22"/>
              </w:rPr>
              <w:t xml:space="preserve">statutory timescales </w:t>
            </w:r>
            <w:r>
              <w:rPr>
                <w:szCs w:val="22"/>
              </w:rPr>
              <w:t>(</w:t>
            </w:r>
            <w:r w:rsidR="00575DC4">
              <w:rPr>
                <w:szCs w:val="22"/>
              </w:rPr>
              <w:t xml:space="preserve">to </w:t>
            </w:r>
            <w:r>
              <w:rPr>
                <w:szCs w:val="22"/>
              </w:rPr>
              <w:t>the extent they need to be)</w:t>
            </w:r>
            <w:r w:rsidR="00575DC4">
              <w:rPr>
                <w:szCs w:val="22"/>
              </w:rPr>
              <w:t>?</w:t>
            </w:r>
          </w:p>
        </w:tc>
        <w:tc>
          <w:tcPr>
            <w:tcW w:w="5137" w:type="dxa"/>
            <w:noWrap/>
            <w:vAlign w:val="center"/>
            <w:hideMark/>
          </w:tcPr>
          <w:p w14:paraId="2D8633BB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107B69EC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699B462B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1E712A75" w14:textId="77777777" w:rsidTr="00F06FF1">
        <w:tc>
          <w:tcPr>
            <w:tcW w:w="543" w:type="dxa"/>
            <w:noWrap/>
            <w:vAlign w:val="center"/>
          </w:tcPr>
          <w:p w14:paraId="189815FC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1D9035D9" w14:textId="77777777" w:rsidR="00F96A1D" w:rsidRPr="004F7B7A" w:rsidRDefault="00575DC4" w:rsidP="004F7B7A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How are staff kept updated and informed about issues which might affect compliance with statutory timescales?</w:t>
            </w:r>
          </w:p>
        </w:tc>
        <w:tc>
          <w:tcPr>
            <w:tcW w:w="5137" w:type="dxa"/>
            <w:noWrap/>
            <w:vAlign w:val="center"/>
            <w:hideMark/>
          </w:tcPr>
          <w:p w14:paraId="406E7C61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69A67811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3259146B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575DC4" w:rsidRPr="004F7B7A" w14:paraId="463B87F2" w14:textId="77777777" w:rsidTr="00F06FF1">
        <w:tc>
          <w:tcPr>
            <w:tcW w:w="543" w:type="dxa"/>
            <w:noWrap/>
            <w:vAlign w:val="center"/>
          </w:tcPr>
          <w:p w14:paraId="76769F52" w14:textId="77777777" w:rsidR="00575DC4" w:rsidRPr="00C01849" w:rsidRDefault="00575DC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3FCAFE4E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  <w:r w:rsidRPr="00575DC4">
              <w:rPr>
                <w:szCs w:val="22"/>
              </w:rPr>
              <w:t xml:space="preserve">Does the authority have a </w:t>
            </w:r>
            <w:r w:rsidRPr="006009F6">
              <w:rPr>
                <w:i/>
                <w:szCs w:val="22"/>
              </w:rPr>
              <w:t>planned</w:t>
            </w:r>
            <w:r w:rsidRPr="00575DC4">
              <w:rPr>
                <w:szCs w:val="22"/>
              </w:rPr>
              <w:t xml:space="preserve"> approach to training its staff on FOI?</w:t>
            </w:r>
          </w:p>
        </w:tc>
        <w:tc>
          <w:tcPr>
            <w:tcW w:w="5137" w:type="dxa"/>
            <w:noWrap/>
            <w:vAlign w:val="center"/>
          </w:tcPr>
          <w:p w14:paraId="698AD75E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0E75139C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3C7DEEB6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</w:tr>
      <w:tr w:rsidR="00575DC4" w:rsidRPr="004F7B7A" w14:paraId="343AC070" w14:textId="77777777" w:rsidTr="00F06FF1">
        <w:tc>
          <w:tcPr>
            <w:tcW w:w="543" w:type="dxa"/>
            <w:noWrap/>
            <w:vAlign w:val="center"/>
          </w:tcPr>
          <w:p w14:paraId="74DB21DB" w14:textId="77777777" w:rsidR="00575DC4" w:rsidRPr="00C01849" w:rsidRDefault="00575DC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15AED1B0" w14:textId="77777777" w:rsidR="00575DC4" w:rsidRPr="004F7B7A" w:rsidRDefault="006009F6" w:rsidP="006009F6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How effectively does the authority ensure </w:t>
            </w:r>
            <w:r w:rsidR="00575DC4">
              <w:rPr>
                <w:szCs w:val="22"/>
              </w:rPr>
              <w:t xml:space="preserve">staff </w:t>
            </w:r>
            <w:r>
              <w:rPr>
                <w:szCs w:val="22"/>
              </w:rPr>
              <w:t xml:space="preserve">covering for </w:t>
            </w:r>
            <w:r w:rsidR="00575DC4">
              <w:rPr>
                <w:szCs w:val="22"/>
              </w:rPr>
              <w:t xml:space="preserve">absence </w:t>
            </w:r>
            <w:r>
              <w:rPr>
                <w:szCs w:val="22"/>
              </w:rPr>
              <w:t xml:space="preserve">are </w:t>
            </w:r>
            <w:r w:rsidR="00575DC4">
              <w:rPr>
                <w:szCs w:val="22"/>
              </w:rPr>
              <w:t>trained and kept updated</w:t>
            </w:r>
            <w:r>
              <w:rPr>
                <w:szCs w:val="22"/>
              </w:rPr>
              <w:t xml:space="preserve"> about FOI</w:t>
            </w:r>
            <w:r w:rsidR="00575DC4">
              <w:rPr>
                <w:szCs w:val="22"/>
              </w:rPr>
              <w:t>?</w:t>
            </w:r>
          </w:p>
        </w:tc>
        <w:tc>
          <w:tcPr>
            <w:tcW w:w="5137" w:type="dxa"/>
            <w:noWrap/>
            <w:vAlign w:val="center"/>
          </w:tcPr>
          <w:p w14:paraId="6EAEFB9E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49F7BC75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4005A940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</w:tr>
      <w:tr w:rsidR="00575DC4" w:rsidRPr="004F7B7A" w14:paraId="1D511DE6" w14:textId="77777777" w:rsidTr="00F06FF1">
        <w:tc>
          <w:tcPr>
            <w:tcW w:w="543" w:type="dxa"/>
            <w:noWrap/>
            <w:vAlign w:val="center"/>
          </w:tcPr>
          <w:p w14:paraId="4CF54767" w14:textId="77777777" w:rsidR="00575DC4" w:rsidRPr="00C01849" w:rsidRDefault="00575DC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78C11587" w14:textId="433677FD" w:rsidR="00575DC4" w:rsidRDefault="00575DC4" w:rsidP="002029C5">
            <w:pPr>
              <w:spacing w:before="40" w:after="40"/>
              <w:rPr>
                <w:szCs w:val="22"/>
              </w:rPr>
            </w:pPr>
            <w:r w:rsidRPr="00575DC4">
              <w:rPr>
                <w:szCs w:val="22"/>
              </w:rPr>
              <w:t>How well does the authority</w:t>
            </w:r>
            <w:r w:rsidR="00902E34">
              <w:rPr>
                <w:szCs w:val="22"/>
              </w:rPr>
              <w:t xml:space="preserve"> ensure that</w:t>
            </w:r>
            <w:r w:rsidRPr="00575DC4">
              <w:rPr>
                <w:szCs w:val="22"/>
              </w:rPr>
              <w:t xml:space="preserve"> requests</w:t>
            </w:r>
            <w:r w:rsidR="002029C5">
              <w:rPr>
                <w:szCs w:val="22"/>
              </w:rPr>
              <w:t xml:space="preserve"> receive a response on time when they have been included in </w:t>
            </w:r>
            <w:r w:rsidR="00902E34">
              <w:rPr>
                <w:szCs w:val="22"/>
              </w:rPr>
              <w:t>other correspondence</w:t>
            </w:r>
            <w:r w:rsidR="002029C5">
              <w:rPr>
                <w:szCs w:val="22"/>
              </w:rPr>
              <w:t xml:space="preserve"> e.g.</w:t>
            </w:r>
            <w:r w:rsidR="00D40C6F">
              <w:rPr>
                <w:szCs w:val="22"/>
              </w:rPr>
              <w:t xml:space="preserve"> </w:t>
            </w:r>
            <w:r w:rsidR="00D40C6F" w:rsidRPr="00575DC4">
              <w:rPr>
                <w:szCs w:val="22"/>
              </w:rPr>
              <w:t>complaints</w:t>
            </w:r>
            <w:r w:rsidRPr="00575DC4">
              <w:rPr>
                <w:szCs w:val="22"/>
              </w:rPr>
              <w:t>?</w:t>
            </w:r>
          </w:p>
        </w:tc>
        <w:tc>
          <w:tcPr>
            <w:tcW w:w="5137" w:type="dxa"/>
            <w:noWrap/>
            <w:vAlign w:val="center"/>
          </w:tcPr>
          <w:p w14:paraId="2263D774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6B4D36E8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0C406436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</w:tr>
      <w:tr w:rsidR="00575DC4" w:rsidRPr="004F7B7A" w14:paraId="082E8F46" w14:textId="77777777" w:rsidTr="00F06FF1">
        <w:tc>
          <w:tcPr>
            <w:tcW w:w="543" w:type="dxa"/>
            <w:noWrap/>
            <w:vAlign w:val="center"/>
          </w:tcPr>
          <w:p w14:paraId="4BF4AF76" w14:textId="77777777" w:rsidR="00575DC4" w:rsidRPr="00C01849" w:rsidRDefault="00575DC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04FC1079" w14:textId="77777777" w:rsidR="00575DC4" w:rsidRDefault="00575DC4" w:rsidP="002029C5">
            <w:pPr>
              <w:spacing w:before="40" w:after="40"/>
              <w:rPr>
                <w:szCs w:val="22"/>
              </w:rPr>
            </w:pPr>
            <w:r w:rsidRPr="00575DC4">
              <w:rPr>
                <w:szCs w:val="22"/>
              </w:rPr>
              <w:t xml:space="preserve">How effective are arrangements to ensure that </w:t>
            </w:r>
            <w:r w:rsidR="002029C5">
              <w:rPr>
                <w:szCs w:val="22"/>
              </w:rPr>
              <w:t>communications staff</w:t>
            </w:r>
            <w:r w:rsidR="002029C5" w:rsidRPr="00575DC4">
              <w:rPr>
                <w:szCs w:val="22"/>
              </w:rPr>
              <w:t xml:space="preserve"> correctly</w:t>
            </w:r>
            <w:r w:rsidR="00902E34">
              <w:rPr>
                <w:szCs w:val="22"/>
              </w:rPr>
              <w:t xml:space="preserve"> identify </w:t>
            </w:r>
            <w:r w:rsidR="00902E34" w:rsidRPr="00575DC4">
              <w:rPr>
                <w:szCs w:val="22"/>
              </w:rPr>
              <w:t>information requests</w:t>
            </w:r>
            <w:r w:rsidR="002029C5">
              <w:rPr>
                <w:szCs w:val="22"/>
              </w:rPr>
              <w:t xml:space="preserve"> from journalists</w:t>
            </w:r>
            <w:r w:rsidRPr="00575DC4">
              <w:rPr>
                <w:szCs w:val="22"/>
              </w:rPr>
              <w:t xml:space="preserve"> </w:t>
            </w:r>
            <w:r w:rsidR="002029C5">
              <w:rPr>
                <w:szCs w:val="22"/>
              </w:rPr>
              <w:t>and respond</w:t>
            </w:r>
            <w:r w:rsidRPr="00575DC4">
              <w:rPr>
                <w:szCs w:val="22"/>
              </w:rPr>
              <w:t xml:space="preserve"> to</w:t>
            </w:r>
            <w:r w:rsidR="00902E34">
              <w:rPr>
                <w:szCs w:val="22"/>
              </w:rPr>
              <w:t xml:space="preserve"> them</w:t>
            </w:r>
            <w:r w:rsidRPr="00575DC4">
              <w:rPr>
                <w:szCs w:val="22"/>
              </w:rPr>
              <w:t xml:space="preserve"> </w:t>
            </w:r>
            <w:r w:rsidR="002029C5">
              <w:rPr>
                <w:szCs w:val="22"/>
              </w:rPr>
              <w:t>on time</w:t>
            </w:r>
            <w:r w:rsidRPr="00575DC4">
              <w:rPr>
                <w:szCs w:val="22"/>
              </w:rPr>
              <w:t>?</w:t>
            </w:r>
          </w:p>
        </w:tc>
        <w:tc>
          <w:tcPr>
            <w:tcW w:w="5137" w:type="dxa"/>
            <w:noWrap/>
            <w:vAlign w:val="center"/>
          </w:tcPr>
          <w:p w14:paraId="551093D3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7803E362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48372FB8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</w:tr>
      <w:tr w:rsidR="00C01849" w:rsidRPr="004F7B7A" w14:paraId="0E2F20AB" w14:textId="77777777" w:rsidTr="00C01849">
        <w:tc>
          <w:tcPr>
            <w:tcW w:w="543" w:type="dxa"/>
            <w:shd w:val="clear" w:color="auto" w:fill="E8F1CE" w:themeFill="background2" w:themeFillTint="99"/>
            <w:noWrap/>
            <w:vAlign w:val="center"/>
          </w:tcPr>
          <w:p w14:paraId="7D3B1358" w14:textId="77777777" w:rsidR="00C01849" w:rsidRPr="00C01849" w:rsidRDefault="00C01849" w:rsidP="00A13DD3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E8F1CE" w:themeFill="background2" w:themeFillTint="99"/>
            <w:vAlign w:val="center"/>
          </w:tcPr>
          <w:p w14:paraId="5E620988" w14:textId="77777777" w:rsidR="00C01849" w:rsidRPr="00F96A1D" w:rsidRDefault="00575DC4" w:rsidP="00A13DD3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Arrangements for responding on time</w:t>
            </w:r>
          </w:p>
        </w:tc>
        <w:tc>
          <w:tcPr>
            <w:tcW w:w="5137" w:type="dxa"/>
            <w:shd w:val="clear" w:color="auto" w:fill="E8F1CE" w:themeFill="background2" w:themeFillTint="99"/>
            <w:noWrap/>
            <w:vAlign w:val="center"/>
          </w:tcPr>
          <w:p w14:paraId="72149C44" w14:textId="77777777" w:rsidR="00C01849" w:rsidRPr="004F7B7A" w:rsidRDefault="00C01849" w:rsidP="00A13DD3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shd w:val="clear" w:color="auto" w:fill="E8F1CE" w:themeFill="background2" w:themeFillTint="99"/>
            <w:noWrap/>
            <w:vAlign w:val="center"/>
          </w:tcPr>
          <w:p w14:paraId="1BBBD231" w14:textId="77777777" w:rsidR="00C01849" w:rsidRPr="004F7B7A" w:rsidRDefault="00C01849" w:rsidP="00A13DD3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shd w:val="clear" w:color="auto" w:fill="E8F1CE" w:themeFill="background2" w:themeFillTint="99"/>
            <w:noWrap/>
            <w:vAlign w:val="center"/>
          </w:tcPr>
          <w:p w14:paraId="0F7B7473" w14:textId="77777777" w:rsidR="00C01849" w:rsidRPr="004F7B7A" w:rsidRDefault="00C01849" w:rsidP="00A13DD3">
            <w:pPr>
              <w:spacing w:before="40" w:after="40"/>
              <w:rPr>
                <w:szCs w:val="22"/>
              </w:rPr>
            </w:pPr>
          </w:p>
        </w:tc>
      </w:tr>
      <w:tr w:rsidR="00C01849" w:rsidRPr="004F7B7A" w14:paraId="189E7F22" w14:textId="77777777" w:rsidTr="00F440DC">
        <w:tc>
          <w:tcPr>
            <w:tcW w:w="543" w:type="dxa"/>
            <w:noWrap/>
            <w:vAlign w:val="center"/>
          </w:tcPr>
          <w:p w14:paraId="4104FF23" w14:textId="77777777" w:rsidR="00C01849" w:rsidRPr="00C01849" w:rsidRDefault="00C01849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77BCB256" w14:textId="77777777" w:rsidR="00C01849" w:rsidRPr="004F7B7A" w:rsidRDefault="00575DC4" w:rsidP="004F7B7A">
            <w:pPr>
              <w:spacing w:before="40" w:after="40"/>
              <w:rPr>
                <w:szCs w:val="22"/>
              </w:rPr>
            </w:pPr>
            <w:r w:rsidRPr="00575DC4">
              <w:rPr>
                <w:szCs w:val="22"/>
              </w:rPr>
              <w:t>Does the authority have defined procedures for handling FOI requests?</w:t>
            </w:r>
          </w:p>
        </w:tc>
        <w:tc>
          <w:tcPr>
            <w:tcW w:w="5137" w:type="dxa"/>
            <w:noWrap/>
            <w:vAlign w:val="center"/>
          </w:tcPr>
          <w:p w14:paraId="1D12782B" w14:textId="77777777" w:rsidR="00C01849" w:rsidRPr="004F7B7A" w:rsidRDefault="00C01849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6898C4E3" w14:textId="77777777" w:rsidR="00C01849" w:rsidRPr="004F7B7A" w:rsidRDefault="00C01849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47C62C4E" w14:textId="77777777" w:rsidR="00C01849" w:rsidRPr="004F7B7A" w:rsidRDefault="00C01849" w:rsidP="004F7B7A">
            <w:pPr>
              <w:spacing w:before="40" w:after="40"/>
              <w:rPr>
                <w:szCs w:val="22"/>
              </w:rPr>
            </w:pPr>
          </w:p>
        </w:tc>
      </w:tr>
      <w:tr w:rsidR="00FC5D00" w:rsidRPr="004F7B7A" w14:paraId="4015241F" w14:textId="77777777" w:rsidTr="00F440DC">
        <w:tc>
          <w:tcPr>
            <w:tcW w:w="543" w:type="dxa"/>
            <w:noWrap/>
            <w:vAlign w:val="center"/>
          </w:tcPr>
          <w:p w14:paraId="13800A2E" w14:textId="77777777" w:rsidR="00FC5D00" w:rsidRPr="00C01849" w:rsidRDefault="00FC5D00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32133D7C" w14:textId="77777777" w:rsidR="00FC5D00" w:rsidRDefault="00FC5D00" w:rsidP="00FC5D00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To what extent do procedures give guidance on consulting with third-parties within timescales?</w:t>
            </w:r>
          </w:p>
        </w:tc>
        <w:tc>
          <w:tcPr>
            <w:tcW w:w="5137" w:type="dxa"/>
            <w:noWrap/>
            <w:vAlign w:val="center"/>
          </w:tcPr>
          <w:p w14:paraId="272A8F6C" w14:textId="77777777" w:rsidR="00FC5D00" w:rsidRPr="004F7B7A" w:rsidRDefault="00FC5D00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26CCDFC1" w14:textId="77777777" w:rsidR="00FC5D00" w:rsidRPr="004F7B7A" w:rsidRDefault="00FC5D00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1CB0A776" w14:textId="77777777" w:rsidR="00FC5D00" w:rsidRPr="004F7B7A" w:rsidRDefault="00FC5D00" w:rsidP="004F7B7A">
            <w:pPr>
              <w:spacing w:before="40" w:after="40"/>
              <w:rPr>
                <w:szCs w:val="22"/>
              </w:rPr>
            </w:pPr>
          </w:p>
        </w:tc>
      </w:tr>
      <w:tr w:rsidR="00FC5D00" w:rsidRPr="004F7B7A" w14:paraId="401504CB" w14:textId="77777777" w:rsidTr="00F440DC">
        <w:tc>
          <w:tcPr>
            <w:tcW w:w="543" w:type="dxa"/>
            <w:noWrap/>
            <w:vAlign w:val="center"/>
          </w:tcPr>
          <w:p w14:paraId="06179354" w14:textId="77777777" w:rsidR="00FC5D00" w:rsidRPr="00C01849" w:rsidRDefault="00FC5D00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517BBDBA" w14:textId="77777777" w:rsidR="00FC5D00" w:rsidRDefault="00FC5D00" w:rsidP="002029C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To what extent do procedures give guidance on consulting with requesters and the impact on timescales of seeking clarification? </w:t>
            </w:r>
          </w:p>
        </w:tc>
        <w:tc>
          <w:tcPr>
            <w:tcW w:w="5137" w:type="dxa"/>
            <w:noWrap/>
            <w:vAlign w:val="center"/>
          </w:tcPr>
          <w:p w14:paraId="132A7BF7" w14:textId="77777777" w:rsidR="00FC5D00" w:rsidRPr="004F7B7A" w:rsidRDefault="00FC5D00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5FE25BB7" w14:textId="77777777" w:rsidR="00FC5D00" w:rsidRPr="004F7B7A" w:rsidRDefault="00FC5D00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09E56309" w14:textId="77777777" w:rsidR="00FC5D00" w:rsidRPr="004F7B7A" w:rsidRDefault="00FC5D00" w:rsidP="004F7B7A">
            <w:pPr>
              <w:spacing w:before="40" w:after="40"/>
              <w:rPr>
                <w:szCs w:val="22"/>
              </w:rPr>
            </w:pPr>
          </w:p>
        </w:tc>
      </w:tr>
      <w:tr w:rsidR="00575DC4" w:rsidRPr="004F7B7A" w14:paraId="4A5E6155" w14:textId="77777777" w:rsidTr="00F440DC">
        <w:tc>
          <w:tcPr>
            <w:tcW w:w="543" w:type="dxa"/>
            <w:noWrap/>
            <w:vAlign w:val="center"/>
          </w:tcPr>
          <w:p w14:paraId="0165C641" w14:textId="77777777" w:rsidR="00575DC4" w:rsidRPr="00C01849" w:rsidRDefault="00575DC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38734B4F" w14:textId="77777777" w:rsidR="00575DC4" w:rsidRPr="004F7B7A" w:rsidRDefault="002029C5" w:rsidP="002029C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How effective are the</w:t>
            </w:r>
            <w:r w:rsidR="00575DC4">
              <w:rPr>
                <w:szCs w:val="22"/>
              </w:rPr>
              <w:t xml:space="preserve"> procedures </w:t>
            </w:r>
            <w:r>
              <w:rPr>
                <w:szCs w:val="22"/>
              </w:rPr>
              <w:t xml:space="preserve">in giving staff instructions about meeting </w:t>
            </w:r>
            <w:r w:rsidR="00575DC4">
              <w:rPr>
                <w:szCs w:val="22"/>
              </w:rPr>
              <w:t>statutory timescales?</w:t>
            </w:r>
          </w:p>
        </w:tc>
        <w:tc>
          <w:tcPr>
            <w:tcW w:w="5137" w:type="dxa"/>
            <w:noWrap/>
            <w:vAlign w:val="center"/>
          </w:tcPr>
          <w:p w14:paraId="3A1CE92C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022A0944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21B225BC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</w:tr>
      <w:tr w:rsidR="00575DC4" w:rsidRPr="004F7B7A" w14:paraId="6316C9DD" w14:textId="77777777" w:rsidTr="00F440DC">
        <w:tc>
          <w:tcPr>
            <w:tcW w:w="543" w:type="dxa"/>
            <w:noWrap/>
            <w:vAlign w:val="center"/>
          </w:tcPr>
          <w:p w14:paraId="21C8E807" w14:textId="77777777" w:rsidR="00575DC4" w:rsidRPr="00C01849" w:rsidRDefault="00575DC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337A0878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To what extent do procedures focus on prompt responses (shorter than statutory timescales)?</w:t>
            </w:r>
          </w:p>
        </w:tc>
        <w:tc>
          <w:tcPr>
            <w:tcW w:w="5137" w:type="dxa"/>
            <w:noWrap/>
            <w:vAlign w:val="center"/>
          </w:tcPr>
          <w:p w14:paraId="6BA3B8B6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02F20526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19BC2CFE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</w:tr>
      <w:tr w:rsidR="00575DC4" w:rsidRPr="004F7B7A" w14:paraId="3177A367" w14:textId="77777777" w:rsidTr="00F440DC">
        <w:tc>
          <w:tcPr>
            <w:tcW w:w="543" w:type="dxa"/>
            <w:noWrap/>
            <w:vAlign w:val="center"/>
          </w:tcPr>
          <w:p w14:paraId="7C4B1FF6" w14:textId="77777777" w:rsidR="00575DC4" w:rsidRPr="00C01849" w:rsidRDefault="00575DC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69162A28" w14:textId="77777777" w:rsidR="00575DC4" w:rsidRPr="004F7B7A" w:rsidRDefault="00575DC4" w:rsidP="002029C5">
            <w:pPr>
              <w:spacing w:before="40" w:after="40"/>
              <w:rPr>
                <w:szCs w:val="22"/>
              </w:rPr>
            </w:pPr>
            <w:r w:rsidRPr="00575DC4">
              <w:rPr>
                <w:szCs w:val="22"/>
              </w:rPr>
              <w:t xml:space="preserve">How effective are </w:t>
            </w:r>
            <w:r w:rsidR="002029C5">
              <w:rPr>
                <w:szCs w:val="22"/>
              </w:rPr>
              <w:t xml:space="preserve">procedures </w:t>
            </w:r>
            <w:r w:rsidRPr="00575DC4">
              <w:rPr>
                <w:szCs w:val="22"/>
              </w:rPr>
              <w:t xml:space="preserve">for searching for information and estimating costs </w:t>
            </w:r>
            <w:r w:rsidR="002029C5">
              <w:rPr>
                <w:szCs w:val="22"/>
              </w:rPr>
              <w:t xml:space="preserve">in </w:t>
            </w:r>
            <w:r w:rsidRPr="00575DC4">
              <w:rPr>
                <w:szCs w:val="22"/>
              </w:rPr>
              <w:t>avoid</w:t>
            </w:r>
            <w:r w:rsidR="002029C5">
              <w:rPr>
                <w:szCs w:val="22"/>
              </w:rPr>
              <w:t>ing</w:t>
            </w:r>
            <w:r w:rsidRPr="00575DC4">
              <w:rPr>
                <w:szCs w:val="22"/>
              </w:rPr>
              <w:t xml:space="preserve"> delays in response times?</w:t>
            </w:r>
          </w:p>
        </w:tc>
        <w:tc>
          <w:tcPr>
            <w:tcW w:w="5137" w:type="dxa"/>
            <w:noWrap/>
            <w:vAlign w:val="center"/>
          </w:tcPr>
          <w:p w14:paraId="125C423C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7865BB61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71D2724B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</w:tr>
      <w:tr w:rsidR="00575DC4" w:rsidRPr="004F7B7A" w14:paraId="1B9DD6CE" w14:textId="77777777" w:rsidTr="00F440DC">
        <w:tc>
          <w:tcPr>
            <w:tcW w:w="543" w:type="dxa"/>
            <w:noWrap/>
            <w:vAlign w:val="center"/>
          </w:tcPr>
          <w:p w14:paraId="55C47F82" w14:textId="77777777" w:rsidR="00575DC4" w:rsidRPr="00C01849" w:rsidRDefault="00575DC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6E5C76F0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  <w:r w:rsidRPr="00575DC4">
              <w:rPr>
                <w:szCs w:val="22"/>
              </w:rPr>
              <w:t>Does the authority have special arrangements for locating and retrieving requested information which is held “off-site”?</w:t>
            </w:r>
          </w:p>
        </w:tc>
        <w:tc>
          <w:tcPr>
            <w:tcW w:w="5137" w:type="dxa"/>
            <w:noWrap/>
            <w:vAlign w:val="center"/>
          </w:tcPr>
          <w:p w14:paraId="6C4BD7C9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34A22AF0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4C5608D6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</w:tr>
      <w:tr w:rsidR="00C01849" w:rsidRPr="004F7B7A" w14:paraId="6F0B0883" w14:textId="77777777" w:rsidTr="00F440DC">
        <w:tc>
          <w:tcPr>
            <w:tcW w:w="543" w:type="dxa"/>
            <w:noWrap/>
            <w:vAlign w:val="center"/>
          </w:tcPr>
          <w:p w14:paraId="1146673E" w14:textId="77777777" w:rsidR="00C01849" w:rsidRPr="00C01849" w:rsidRDefault="00C01849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54F37729" w14:textId="77777777" w:rsidR="00C01849" w:rsidRPr="004F7B7A" w:rsidRDefault="00575DC4" w:rsidP="004F7B7A">
            <w:pPr>
              <w:spacing w:before="40" w:after="40"/>
              <w:rPr>
                <w:szCs w:val="22"/>
              </w:rPr>
            </w:pPr>
            <w:r w:rsidRPr="00575DC4">
              <w:rPr>
                <w:szCs w:val="22"/>
              </w:rPr>
              <w:t xml:space="preserve">How effective are these arrangements in avoiding </w:t>
            </w:r>
            <w:r w:rsidRPr="00575DC4">
              <w:rPr>
                <w:szCs w:val="22"/>
              </w:rPr>
              <w:lastRenderedPageBreak/>
              <w:t>delays in responses?</w:t>
            </w:r>
          </w:p>
        </w:tc>
        <w:tc>
          <w:tcPr>
            <w:tcW w:w="5137" w:type="dxa"/>
            <w:noWrap/>
            <w:vAlign w:val="center"/>
          </w:tcPr>
          <w:p w14:paraId="1B2F3E3B" w14:textId="77777777" w:rsidR="00C01849" w:rsidRPr="004F7B7A" w:rsidRDefault="00C01849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7E732B35" w14:textId="77777777" w:rsidR="00C01849" w:rsidRPr="004F7B7A" w:rsidRDefault="00C01849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234D7EED" w14:textId="77777777" w:rsidR="00C01849" w:rsidRPr="004F7B7A" w:rsidRDefault="00C01849" w:rsidP="004F7B7A">
            <w:pPr>
              <w:spacing w:before="40" w:after="40"/>
              <w:rPr>
                <w:szCs w:val="22"/>
              </w:rPr>
            </w:pPr>
          </w:p>
        </w:tc>
      </w:tr>
      <w:tr w:rsidR="00575DC4" w:rsidRPr="004F7B7A" w14:paraId="0521D228" w14:textId="77777777" w:rsidTr="00F440DC">
        <w:tc>
          <w:tcPr>
            <w:tcW w:w="543" w:type="dxa"/>
            <w:noWrap/>
            <w:vAlign w:val="center"/>
          </w:tcPr>
          <w:p w14:paraId="15526F32" w14:textId="77777777" w:rsidR="00575DC4" w:rsidRPr="00C01849" w:rsidRDefault="00575DC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16809055" w14:textId="1BA5EC9E" w:rsidR="00575DC4" w:rsidRPr="004F7B7A" w:rsidRDefault="00575DC4" w:rsidP="002029C5">
            <w:pPr>
              <w:spacing w:before="40" w:after="40"/>
              <w:rPr>
                <w:szCs w:val="22"/>
              </w:rPr>
            </w:pPr>
            <w:r w:rsidRPr="00575DC4">
              <w:rPr>
                <w:szCs w:val="22"/>
              </w:rPr>
              <w:t xml:space="preserve">How effective are the authority’s </w:t>
            </w:r>
            <w:r w:rsidR="002029C5">
              <w:rPr>
                <w:szCs w:val="22"/>
              </w:rPr>
              <w:t>procedures to respond</w:t>
            </w:r>
            <w:r w:rsidRPr="00575DC4">
              <w:rPr>
                <w:szCs w:val="22"/>
              </w:rPr>
              <w:t xml:space="preserve"> on time to requests </w:t>
            </w:r>
            <w:r w:rsidR="002029C5">
              <w:rPr>
                <w:szCs w:val="22"/>
              </w:rPr>
              <w:t>from</w:t>
            </w:r>
            <w:r w:rsidRPr="00575DC4">
              <w:rPr>
                <w:szCs w:val="22"/>
              </w:rPr>
              <w:t xml:space="preserve"> people </w:t>
            </w:r>
            <w:r w:rsidR="002029C5">
              <w:rPr>
                <w:szCs w:val="22"/>
              </w:rPr>
              <w:t xml:space="preserve">with </w:t>
            </w:r>
            <w:r w:rsidRPr="00575DC4">
              <w:rPr>
                <w:szCs w:val="22"/>
              </w:rPr>
              <w:t>special needs e.g.</w:t>
            </w:r>
            <w:r w:rsidR="002029C5">
              <w:rPr>
                <w:szCs w:val="22"/>
              </w:rPr>
              <w:t xml:space="preserve"> who</w:t>
            </w:r>
            <w:r w:rsidRPr="00575DC4">
              <w:rPr>
                <w:szCs w:val="22"/>
              </w:rPr>
              <w:t xml:space="preserve"> need help to make a written request or have asked for information in particular formats?</w:t>
            </w:r>
          </w:p>
        </w:tc>
        <w:tc>
          <w:tcPr>
            <w:tcW w:w="5137" w:type="dxa"/>
            <w:noWrap/>
            <w:vAlign w:val="center"/>
          </w:tcPr>
          <w:p w14:paraId="5D2DC513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3FEE4C95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33FCD270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</w:tr>
      <w:tr w:rsidR="00575DC4" w:rsidRPr="004F7B7A" w14:paraId="7937EB43" w14:textId="77777777" w:rsidTr="00F440DC">
        <w:tc>
          <w:tcPr>
            <w:tcW w:w="543" w:type="dxa"/>
            <w:noWrap/>
            <w:vAlign w:val="center"/>
          </w:tcPr>
          <w:p w14:paraId="7D87F63C" w14:textId="77777777" w:rsidR="00575DC4" w:rsidRPr="00C01849" w:rsidRDefault="00575DC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63FE545B" w14:textId="77777777" w:rsidR="00575DC4" w:rsidRPr="004F7B7A" w:rsidRDefault="00575DC4" w:rsidP="002029C5">
            <w:pPr>
              <w:spacing w:before="40" w:after="40"/>
              <w:rPr>
                <w:szCs w:val="22"/>
              </w:rPr>
            </w:pPr>
            <w:r w:rsidRPr="00575DC4">
              <w:rPr>
                <w:szCs w:val="22"/>
              </w:rPr>
              <w:t xml:space="preserve">Are there arrangements to ensure there is </w:t>
            </w:r>
            <w:r w:rsidR="002029C5">
              <w:rPr>
                <w:szCs w:val="22"/>
              </w:rPr>
              <w:t xml:space="preserve">always </w:t>
            </w:r>
            <w:r w:rsidRPr="00575DC4">
              <w:rPr>
                <w:szCs w:val="22"/>
              </w:rPr>
              <w:t xml:space="preserve">cover </w:t>
            </w:r>
            <w:r w:rsidR="002029C5">
              <w:rPr>
                <w:szCs w:val="22"/>
              </w:rPr>
              <w:t xml:space="preserve">for </w:t>
            </w:r>
            <w:r w:rsidRPr="00575DC4">
              <w:rPr>
                <w:szCs w:val="22"/>
              </w:rPr>
              <w:t xml:space="preserve">planned </w:t>
            </w:r>
            <w:r w:rsidR="002029C5">
              <w:rPr>
                <w:szCs w:val="22"/>
              </w:rPr>
              <w:t>or</w:t>
            </w:r>
            <w:r w:rsidRPr="00575DC4">
              <w:rPr>
                <w:szCs w:val="22"/>
              </w:rPr>
              <w:t xml:space="preserve"> unplanned absence </w:t>
            </w:r>
            <w:r w:rsidR="002029C5">
              <w:rPr>
                <w:szCs w:val="22"/>
              </w:rPr>
              <w:t xml:space="preserve">of </w:t>
            </w:r>
            <w:r w:rsidRPr="00575DC4">
              <w:rPr>
                <w:szCs w:val="22"/>
              </w:rPr>
              <w:t xml:space="preserve">FOI </w:t>
            </w:r>
            <w:r w:rsidR="002029C5">
              <w:rPr>
                <w:szCs w:val="22"/>
              </w:rPr>
              <w:t>staff</w:t>
            </w:r>
            <w:r w:rsidRPr="00575DC4">
              <w:rPr>
                <w:szCs w:val="22"/>
              </w:rPr>
              <w:t>?</w:t>
            </w:r>
          </w:p>
        </w:tc>
        <w:tc>
          <w:tcPr>
            <w:tcW w:w="5137" w:type="dxa"/>
            <w:noWrap/>
            <w:vAlign w:val="center"/>
          </w:tcPr>
          <w:p w14:paraId="2EF70AF0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566B77E5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73E37CCE" w14:textId="77777777" w:rsidR="00575DC4" w:rsidRPr="004F7B7A" w:rsidRDefault="00575DC4" w:rsidP="004F7B7A">
            <w:pPr>
              <w:spacing w:before="40" w:after="40"/>
              <w:rPr>
                <w:szCs w:val="22"/>
              </w:rPr>
            </w:pPr>
          </w:p>
        </w:tc>
      </w:tr>
    </w:tbl>
    <w:p w14:paraId="71495010" w14:textId="77777777" w:rsidR="00D850AD" w:rsidRDefault="00D850AD" w:rsidP="00335721"/>
    <w:p w14:paraId="24917737" w14:textId="77777777" w:rsidR="009F7EB5" w:rsidRDefault="009F7EB5" w:rsidP="00335721"/>
    <w:p w14:paraId="7B974721" w14:textId="77777777" w:rsidR="004E2D81" w:rsidRDefault="004E2D81" w:rsidP="00335721">
      <w:pPr>
        <w:sectPr w:rsidR="004E2D81" w:rsidSect="00F440DC">
          <w:headerReference w:type="default" r:id="rId8"/>
          <w:footerReference w:type="default" r:id="rId9"/>
          <w:pgSz w:w="23814" w:h="16839" w:orient="landscape" w:code="8"/>
          <w:pgMar w:top="1134" w:right="1134" w:bottom="1021" w:left="1418" w:header="709" w:footer="709" w:gutter="0"/>
          <w:cols w:space="708"/>
          <w:docGrid w:linePitch="360"/>
        </w:sectPr>
      </w:pPr>
    </w:p>
    <w:p w14:paraId="7590A822" w14:textId="77777777" w:rsidR="009F7EB5" w:rsidRPr="009F7EB5" w:rsidRDefault="009F7EB5" w:rsidP="009F7EB5">
      <w:pPr>
        <w:pBdr>
          <w:bottom w:val="single" w:sz="4" w:space="1" w:color="auto"/>
        </w:pBdr>
        <w:spacing w:before="240" w:after="240" w:line="240" w:lineRule="auto"/>
        <w:outlineLvl w:val="0"/>
        <w:rPr>
          <w:rFonts w:eastAsia="Times New Roman"/>
          <w:b/>
          <w:color w:val="4D4D4F"/>
          <w:sz w:val="28"/>
          <w:szCs w:val="28"/>
        </w:rPr>
      </w:pPr>
      <w:r w:rsidRPr="009F7EB5">
        <w:rPr>
          <w:rFonts w:eastAsia="Times New Roman"/>
          <w:b/>
          <w:color w:val="4D4D4F"/>
          <w:sz w:val="28"/>
          <w:szCs w:val="28"/>
        </w:rPr>
        <w:lastRenderedPageBreak/>
        <w:t>Document control sheet</w:t>
      </w:r>
    </w:p>
    <w:tbl>
      <w:tblPr>
        <w:tblStyle w:val="TableGrid3"/>
        <w:tblW w:w="5153" w:type="pct"/>
        <w:tblLook w:val="04A0" w:firstRow="1" w:lastRow="0" w:firstColumn="1" w:lastColumn="0" w:noHBand="0" w:noVBand="1"/>
      </w:tblPr>
      <w:tblGrid>
        <w:gridCol w:w="5070"/>
        <w:gridCol w:w="5086"/>
      </w:tblGrid>
      <w:tr w:rsidR="009F7EB5" w:rsidRPr="009F7EB5" w14:paraId="2EFDE03C" w14:textId="77777777" w:rsidTr="00607D46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8F16F6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b/>
                <w:sz w:val="18"/>
                <w:szCs w:val="18"/>
              </w:rPr>
              <w:t>Document Information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70C9E4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</w:p>
        </w:tc>
      </w:tr>
      <w:tr w:rsidR="009F7EB5" w:rsidRPr="009F7EB5" w14:paraId="750CC53F" w14:textId="77777777" w:rsidTr="00607D46">
        <w:tc>
          <w:tcPr>
            <w:tcW w:w="2496" w:type="pct"/>
            <w:tcBorders>
              <w:top w:val="single" w:sz="4" w:space="0" w:color="auto"/>
            </w:tcBorders>
          </w:tcPr>
          <w:p w14:paraId="5C901E4F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Full name of current version:  Class, Title, Version No and Status. </w:t>
            </w:r>
          </w:p>
          <w:p w14:paraId="1FE7A59A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 </w:t>
            </w:r>
            <w:r w:rsidRPr="009F7EB5">
              <w:rPr>
                <w:i/>
                <w:sz w:val="18"/>
                <w:szCs w:val="18"/>
              </w:rPr>
              <w:t>E.g. C5 Key Documents Handbook v01 CURRENT ISSUE</w:t>
            </w:r>
          </w:p>
        </w:tc>
        <w:tc>
          <w:tcPr>
            <w:tcW w:w="2504" w:type="pct"/>
            <w:tcBorders>
              <w:top w:val="single" w:sz="4" w:space="0" w:color="auto"/>
            </w:tcBorders>
          </w:tcPr>
          <w:p w14:paraId="14C8C3D0" w14:textId="6D5D8B72" w:rsidR="009F7EB5" w:rsidRPr="009F7EB5" w:rsidRDefault="004B28F0" w:rsidP="001F1563">
            <w:pPr>
              <w:spacing w:before="40" w:after="20"/>
              <w:contextualSpacing/>
              <w:rPr>
                <w:color w:val="auto"/>
                <w:sz w:val="18"/>
                <w:szCs w:val="18"/>
              </w:rPr>
            </w:pPr>
            <w:r w:rsidRPr="004B28F0">
              <w:rPr>
                <w:color w:val="auto"/>
                <w:sz w:val="18"/>
                <w:szCs w:val="18"/>
              </w:rPr>
              <w:t xml:space="preserve">C2 TOOLKIT Module 01: Assessment Questions and Evidence Grid </w:t>
            </w:r>
            <w:r w:rsidR="001F1563">
              <w:rPr>
                <w:color w:val="auto"/>
                <w:sz w:val="18"/>
                <w:szCs w:val="18"/>
              </w:rPr>
              <w:t>v0</w:t>
            </w:r>
            <w:r w:rsidR="000F346F">
              <w:rPr>
                <w:color w:val="auto"/>
                <w:sz w:val="18"/>
                <w:szCs w:val="18"/>
              </w:rPr>
              <w:t xml:space="preserve">2 </w:t>
            </w:r>
            <w:r w:rsidR="00C03CED">
              <w:rPr>
                <w:color w:val="auto"/>
                <w:sz w:val="18"/>
                <w:szCs w:val="18"/>
              </w:rPr>
              <w:t>CURRENT ISSUE</w:t>
            </w:r>
          </w:p>
        </w:tc>
      </w:tr>
      <w:tr w:rsidR="009F7EB5" w:rsidRPr="009F7EB5" w14:paraId="2D6912D4" w14:textId="77777777" w:rsidTr="00607D46">
        <w:tc>
          <w:tcPr>
            <w:tcW w:w="2496" w:type="pct"/>
          </w:tcPr>
          <w:p w14:paraId="05F7F50E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VC </w:t>
            </w:r>
            <w:proofErr w:type="spellStart"/>
            <w:r w:rsidRPr="009F7EB5">
              <w:rPr>
                <w:sz w:val="18"/>
                <w:szCs w:val="18"/>
              </w:rPr>
              <w:t>FileId</w:t>
            </w:r>
            <w:proofErr w:type="spellEnd"/>
          </w:p>
        </w:tc>
        <w:tc>
          <w:tcPr>
            <w:tcW w:w="2504" w:type="pct"/>
          </w:tcPr>
          <w:p w14:paraId="1480D49C" w14:textId="17305C1E" w:rsidR="009F7EB5" w:rsidRPr="009F7EB5" w:rsidRDefault="00C03CED" w:rsidP="00FC5D00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149254</w:t>
            </w:r>
          </w:p>
        </w:tc>
      </w:tr>
      <w:tr w:rsidR="009F7EB5" w:rsidRPr="009F7EB5" w14:paraId="194025F3" w14:textId="77777777" w:rsidTr="00607D46">
        <w:tc>
          <w:tcPr>
            <w:tcW w:w="2496" w:type="pct"/>
            <w:tcBorders>
              <w:bottom w:val="single" w:sz="4" w:space="0" w:color="auto"/>
            </w:tcBorders>
          </w:tcPr>
          <w:p w14:paraId="330424A9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>Type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40FF3279" w14:textId="77777777" w:rsidR="009F7EB5" w:rsidRPr="009F7EB5" w:rsidRDefault="004B28F0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Briefing</w:t>
            </w:r>
          </w:p>
        </w:tc>
      </w:tr>
      <w:tr w:rsidR="009F7EB5" w:rsidRPr="009F7EB5" w14:paraId="2FB1F8FE" w14:textId="77777777" w:rsidTr="00607D46">
        <w:tc>
          <w:tcPr>
            <w:tcW w:w="2496" w:type="pct"/>
            <w:tcBorders>
              <w:bottom w:val="single" w:sz="4" w:space="0" w:color="auto"/>
            </w:tcBorders>
          </w:tcPr>
          <w:p w14:paraId="4CFC9486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Approver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10DAA9D5" w14:textId="77777777" w:rsidR="009F7EB5" w:rsidRPr="009F7EB5" w:rsidRDefault="00E25213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SIC</w:t>
            </w:r>
          </w:p>
        </w:tc>
      </w:tr>
      <w:tr w:rsidR="009F7EB5" w:rsidRPr="009F7EB5" w14:paraId="6AF1F979" w14:textId="77777777" w:rsidTr="00607D46">
        <w:tc>
          <w:tcPr>
            <w:tcW w:w="2496" w:type="pct"/>
            <w:tcBorders>
              <w:bottom w:val="single" w:sz="4" w:space="0" w:color="auto"/>
            </w:tcBorders>
          </w:tcPr>
          <w:p w14:paraId="59A9ECFB" w14:textId="77777777" w:rsidR="009F7EB5" w:rsidRPr="009F7EB5" w:rsidRDefault="009F7EB5" w:rsidP="009F7EB5">
            <w:pPr>
              <w:spacing w:before="40" w:after="20"/>
              <w:rPr>
                <w:i/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Responsible Manager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66F548AD" w14:textId="77777777" w:rsidR="009F7EB5" w:rsidRPr="009F7EB5" w:rsidRDefault="00E25213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HOPI</w:t>
            </w:r>
          </w:p>
        </w:tc>
      </w:tr>
      <w:tr w:rsidR="009F7EB5" w:rsidRPr="009F7EB5" w14:paraId="456341FA" w14:textId="77777777" w:rsidTr="00607D46">
        <w:tc>
          <w:tcPr>
            <w:tcW w:w="2496" w:type="pct"/>
            <w:tcBorders>
              <w:bottom w:val="single" w:sz="4" w:space="0" w:color="auto"/>
            </w:tcBorders>
          </w:tcPr>
          <w:p w14:paraId="5FFC94FC" w14:textId="77777777" w:rsidR="009F7EB5" w:rsidRPr="009F7EB5" w:rsidRDefault="009F7EB5" w:rsidP="009F7EB5">
            <w:pPr>
              <w:spacing w:before="40" w:after="20"/>
              <w:rPr>
                <w:i/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Date of next planned review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77EC7577" w14:textId="430450EA" w:rsidR="009F7EB5" w:rsidRPr="009F7EB5" w:rsidRDefault="00C03CED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March 2024</w:t>
            </w:r>
          </w:p>
        </w:tc>
      </w:tr>
      <w:tr w:rsidR="009F7EB5" w:rsidRPr="009F7EB5" w14:paraId="3663309E" w14:textId="77777777" w:rsidTr="00607D4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6F575" w14:textId="77777777" w:rsidR="009F7EB5" w:rsidRPr="009F7EB5" w:rsidRDefault="009F7EB5" w:rsidP="009F7EB5">
            <w:pPr>
              <w:spacing w:before="40" w:after="20"/>
              <w:rPr>
                <w:b/>
                <w:color w:val="auto"/>
                <w:sz w:val="18"/>
                <w:szCs w:val="18"/>
              </w:rPr>
            </w:pPr>
            <w:r w:rsidRPr="009F7EB5">
              <w:rPr>
                <w:b/>
                <w:color w:val="auto"/>
                <w:sz w:val="18"/>
                <w:szCs w:val="18"/>
              </w:rPr>
              <w:t>Approval &amp; Publication</w:t>
            </w:r>
          </w:p>
        </w:tc>
      </w:tr>
      <w:tr w:rsidR="009F7EB5" w:rsidRPr="009F7EB5" w14:paraId="5472D30C" w14:textId="77777777" w:rsidTr="00607D46">
        <w:tc>
          <w:tcPr>
            <w:tcW w:w="2496" w:type="pct"/>
          </w:tcPr>
          <w:p w14:paraId="164CF032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>Approval Date (major version)</w:t>
            </w:r>
          </w:p>
        </w:tc>
        <w:tc>
          <w:tcPr>
            <w:tcW w:w="2504" w:type="pct"/>
          </w:tcPr>
          <w:p w14:paraId="20A77CFE" w14:textId="443090A7" w:rsidR="009F7EB5" w:rsidRPr="009F7EB5" w:rsidRDefault="00C03CED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26/03/2021</w:t>
            </w:r>
          </w:p>
        </w:tc>
      </w:tr>
      <w:tr w:rsidR="009F7EB5" w:rsidRPr="009F7EB5" w14:paraId="7B171345" w14:textId="77777777" w:rsidTr="00607D46">
        <w:trPr>
          <w:trHeight w:val="70"/>
        </w:trPr>
        <w:tc>
          <w:tcPr>
            <w:tcW w:w="2496" w:type="pct"/>
            <w:tcBorders>
              <w:bottom w:val="single" w:sz="4" w:space="0" w:color="auto"/>
            </w:tcBorders>
          </w:tcPr>
          <w:p w14:paraId="541744BB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For publication </w:t>
            </w:r>
            <w:r w:rsidRPr="009F7EB5">
              <w:rPr>
                <w:i/>
                <w:sz w:val="18"/>
                <w:szCs w:val="18"/>
              </w:rPr>
              <w:t>(Y/N)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1BB49DD1" w14:textId="162A3B26" w:rsidR="009F7EB5" w:rsidRPr="009F7EB5" w:rsidRDefault="00C03CED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Y</w:t>
            </w:r>
          </w:p>
        </w:tc>
      </w:tr>
      <w:tr w:rsidR="009F7EB5" w:rsidRPr="009F7EB5" w14:paraId="4A2938A9" w14:textId="77777777" w:rsidTr="00607D46">
        <w:tc>
          <w:tcPr>
            <w:tcW w:w="2496" w:type="pct"/>
            <w:tcBorders>
              <w:bottom w:val="single" w:sz="4" w:space="0" w:color="auto"/>
            </w:tcBorders>
          </w:tcPr>
          <w:p w14:paraId="3F4B2EAF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Date published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424AC9B7" w14:textId="44BD61B2" w:rsidR="009F7EB5" w:rsidRPr="009F7EB5" w:rsidRDefault="00C03CED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13/04/2021</w:t>
            </w:r>
          </w:p>
        </w:tc>
      </w:tr>
      <w:tr w:rsidR="009F7EB5" w:rsidRPr="009F7EB5" w14:paraId="432FC1B7" w14:textId="77777777" w:rsidTr="00607D46">
        <w:tc>
          <w:tcPr>
            <w:tcW w:w="2496" w:type="pct"/>
            <w:tcBorders>
              <w:bottom w:val="single" w:sz="4" w:space="0" w:color="auto"/>
            </w:tcBorders>
          </w:tcPr>
          <w:p w14:paraId="2A6F9AAA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>Name of document in website file library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168D3B7C" w14:textId="77777777" w:rsidR="009F7EB5" w:rsidRPr="009F7EB5" w:rsidRDefault="004B28F0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bookmarkStart w:id="0" w:name="_GoBack"/>
            <w:r w:rsidRPr="004B28F0">
              <w:rPr>
                <w:color w:val="auto"/>
                <w:sz w:val="18"/>
                <w:szCs w:val="18"/>
              </w:rPr>
              <w:t>Module_1_Assessment_Questions_and_Evidence_Grid</w:t>
            </w:r>
            <w:bookmarkEnd w:id="0"/>
          </w:p>
        </w:tc>
      </w:tr>
      <w:tr w:rsidR="009F7EB5" w:rsidRPr="009F7EB5" w14:paraId="712BD436" w14:textId="77777777" w:rsidTr="00607D4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74FC4" w14:textId="77777777" w:rsidR="009F7EB5" w:rsidRPr="009F7EB5" w:rsidRDefault="009F7EB5" w:rsidP="009F7EB5">
            <w:pPr>
              <w:spacing w:before="40" w:after="20"/>
              <w:rPr>
                <w:b/>
                <w:color w:val="auto"/>
                <w:sz w:val="18"/>
                <w:szCs w:val="18"/>
              </w:rPr>
            </w:pPr>
            <w:r w:rsidRPr="009F7EB5">
              <w:rPr>
                <w:b/>
                <w:color w:val="auto"/>
                <w:sz w:val="18"/>
                <w:szCs w:val="18"/>
              </w:rPr>
              <w:t>Corrections / Unplanned or Ad hoc reviews (see Summary of changes below for details)</w:t>
            </w:r>
          </w:p>
        </w:tc>
      </w:tr>
      <w:tr w:rsidR="009F7EB5" w:rsidRPr="009F7EB5" w14:paraId="54B6CF56" w14:textId="77777777" w:rsidTr="00607D46">
        <w:tc>
          <w:tcPr>
            <w:tcW w:w="2496" w:type="pct"/>
            <w:tcBorders>
              <w:bottom w:val="single" w:sz="4" w:space="0" w:color="auto"/>
            </w:tcBorders>
          </w:tcPr>
          <w:p w14:paraId="39791CCB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>Date of last update</w:t>
            </w:r>
          </w:p>
        </w:tc>
        <w:tc>
          <w:tcPr>
            <w:tcW w:w="2504" w:type="pct"/>
            <w:tcBorders>
              <w:bottom w:val="single" w:sz="4" w:space="0" w:color="auto"/>
            </w:tcBorders>
            <w:shd w:val="clear" w:color="auto" w:fill="auto"/>
          </w:tcPr>
          <w:p w14:paraId="76527747" w14:textId="77777777" w:rsidR="009F7EB5" w:rsidRPr="009F7EB5" w:rsidRDefault="009F7EB5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</w:p>
        </w:tc>
      </w:tr>
    </w:tbl>
    <w:p w14:paraId="043CE97E" w14:textId="77777777" w:rsidR="009F7EB5" w:rsidRPr="009F7EB5" w:rsidRDefault="009F7EB5" w:rsidP="009F7EB5"/>
    <w:tbl>
      <w:tblPr>
        <w:tblStyle w:val="TableGrid2"/>
        <w:tblW w:w="10207" w:type="dxa"/>
        <w:tblInd w:w="-34" w:type="dxa"/>
        <w:tblLook w:val="04A0" w:firstRow="1" w:lastRow="0" w:firstColumn="1" w:lastColumn="0" w:noHBand="0" w:noVBand="1"/>
      </w:tblPr>
      <w:tblGrid>
        <w:gridCol w:w="1384"/>
        <w:gridCol w:w="907"/>
        <w:gridCol w:w="1078"/>
        <w:gridCol w:w="1107"/>
        <w:gridCol w:w="615"/>
        <w:gridCol w:w="5116"/>
      </w:tblGrid>
      <w:tr w:rsidR="009F7EB5" w:rsidRPr="009F7EB5" w14:paraId="4201C22B" w14:textId="77777777" w:rsidTr="00607D46"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FD632AF" w14:textId="77777777" w:rsidR="009F7EB5" w:rsidRPr="009F7EB5" w:rsidRDefault="009F7EB5" w:rsidP="009F7EB5">
            <w:pPr>
              <w:rPr>
                <w:b/>
              </w:rPr>
            </w:pPr>
            <w:r w:rsidRPr="009F7EB5">
              <w:rPr>
                <w:b/>
              </w:rPr>
              <w:t>Summary of changes to document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6327FC" w14:textId="77777777" w:rsidR="009F7EB5" w:rsidRPr="009F7EB5" w:rsidRDefault="009F7EB5" w:rsidP="009F7EB5"/>
        </w:tc>
      </w:tr>
      <w:tr w:rsidR="009F7EB5" w:rsidRPr="009F7EB5" w14:paraId="2884BD18" w14:textId="77777777" w:rsidTr="00607D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2BA5F" w14:textId="77777777" w:rsidR="009F7EB5" w:rsidRPr="009F7EB5" w:rsidRDefault="009F7EB5" w:rsidP="009F7EB5">
            <w:pPr>
              <w:jc w:val="center"/>
              <w:rPr>
                <w:b/>
                <w:sz w:val="18"/>
                <w:szCs w:val="18"/>
              </w:rPr>
            </w:pPr>
            <w:r w:rsidRPr="009F7EB5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4A4AE" w14:textId="77777777" w:rsidR="009F7EB5" w:rsidRPr="009F7EB5" w:rsidRDefault="009F7EB5" w:rsidP="009F7EB5">
            <w:pPr>
              <w:jc w:val="center"/>
              <w:rPr>
                <w:b/>
                <w:sz w:val="18"/>
                <w:szCs w:val="18"/>
              </w:rPr>
            </w:pPr>
            <w:r w:rsidRPr="009F7EB5">
              <w:rPr>
                <w:b/>
                <w:sz w:val="18"/>
                <w:szCs w:val="18"/>
              </w:rPr>
              <w:t xml:space="preserve">Action by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9E7CB4" w14:textId="77777777" w:rsidR="009F7EB5" w:rsidRPr="009F7EB5" w:rsidRDefault="009F7EB5" w:rsidP="009F7EB5">
            <w:pPr>
              <w:jc w:val="center"/>
              <w:rPr>
                <w:b/>
                <w:sz w:val="18"/>
                <w:szCs w:val="18"/>
              </w:rPr>
            </w:pPr>
            <w:r w:rsidRPr="009F7EB5">
              <w:rPr>
                <w:b/>
                <w:sz w:val="18"/>
                <w:szCs w:val="18"/>
              </w:rPr>
              <w:t xml:space="preserve">Version updated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22E8E6" w14:textId="77777777" w:rsidR="009F7EB5" w:rsidRPr="009F7EB5" w:rsidRDefault="009F7EB5" w:rsidP="009F7EB5">
            <w:pPr>
              <w:jc w:val="center"/>
              <w:rPr>
                <w:b/>
                <w:sz w:val="18"/>
                <w:szCs w:val="18"/>
              </w:rPr>
            </w:pPr>
            <w:r w:rsidRPr="009F7EB5">
              <w:rPr>
                <w:b/>
                <w:sz w:val="20"/>
                <w:szCs w:val="20"/>
              </w:rPr>
              <w:t>New version number</w:t>
            </w:r>
            <w:r w:rsidRPr="009F7E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D7B6D" w14:textId="77777777" w:rsidR="009F7EB5" w:rsidRPr="009F7EB5" w:rsidRDefault="009F7EB5" w:rsidP="009F7EB5">
            <w:pPr>
              <w:jc w:val="center"/>
              <w:rPr>
                <w:b/>
                <w:sz w:val="18"/>
                <w:szCs w:val="18"/>
              </w:rPr>
            </w:pPr>
            <w:r w:rsidRPr="009F7EB5">
              <w:rPr>
                <w:b/>
                <w:sz w:val="20"/>
                <w:szCs w:val="20"/>
              </w:rPr>
              <w:t>Brief description</w:t>
            </w:r>
            <w:r w:rsidRPr="009F7EB5">
              <w:rPr>
                <w:sz w:val="20"/>
                <w:szCs w:val="20"/>
              </w:rPr>
              <w:t xml:space="preserve"> </w:t>
            </w:r>
          </w:p>
        </w:tc>
      </w:tr>
      <w:tr w:rsidR="009F7EB5" w:rsidRPr="009F7EB5" w14:paraId="72A5BC72" w14:textId="77777777" w:rsidTr="00607D46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19EA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D178" w14:textId="77777777" w:rsidR="009F7EB5" w:rsidRPr="009F7EB5" w:rsidRDefault="009F7EB5" w:rsidP="009F7EB5">
            <w:pPr>
              <w:rPr>
                <w:sz w:val="20"/>
                <w:szCs w:val="20"/>
              </w:rPr>
            </w:pPr>
            <w:r w:rsidRPr="009F7EB5">
              <w:rPr>
                <w:i/>
                <w:sz w:val="18"/>
                <w:szCs w:val="18"/>
              </w:rPr>
              <w:t>(initials)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A98E" w14:textId="77777777" w:rsidR="009F7EB5" w:rsidRPr="009F7EB5" w:rsidRDefault="009F7EB5" w:rsidP="009F7EB5">
            <w:pPr>
              <w:rPr>
                <w:sz w:val="20"/>
                <w:szCs w:val="20"/>
              </w:rPr>
            </w:pPr>
            <w:r w:rsidRPr="009F7EB5">
              <w:rPr>
                <w:i/>
                <w:sz w:val="18"/>
                <w:szCs w:val="18"/>
              </w:rPr>
              <w:t>(e.g. v01.25-36</w:t>
            </w:r>
            <w:r w:rsidRPr="009F7EB5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98EF" w14:textId="77777777" w:rsidR="009F7EB5" w:rsidRPr="009F7EB5" w:rsidRDefault="009F7EB5" w:rsidP="009F7EB5">
            <w:pPr>
              <w:rPr>
                <w:sz w:val="20"/>
                <w:szCs w:val="20"/>
              </w:rPr>
            </w:pPr>
            <w:r w:rsidRPr="009F7EB5">
              <w:rPr>
                <w:i/>
                <w:sz w:val="18"/>
                <w:szCs w:val="18"/>
              </w:rPr>
              <w:t>(e.g. v01.27, or 02.03)</w:t>
            </w:r>
          </w:p>
        </w:tc>
        <w:tc>
          <w:tcPr>
            <w:tcW w:w="5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D554" w14:textId="77777777" w:rsidR="009F7EB5" w:rsidRPr="009F7EB5" w:rsidRDefault="009F7EB5" w:rsidP="009F7EB5">
            <w:pPr>
              <w:rPr>
                <w:sz w:val="20"/>
                <w:szCs w:val="20"/>
              </w:rPr>
            </w:pPr>
            <w:r w:rsidRPr="009F7EB5">
              <w:rPr>
                <w:sz w:val="18"/>
                <w:szCs w:val="18"/>
              </w:rPr>
              <w:t>(</w:t>
            </w:r>
            <w:r w:rsidRPr="009F7EB5">
              <w:rPr>
                <w:i/>
                <w:sz w:val="18"/>
                <w:szCs w:val="18"/>
              </w:rPr>
              <w:t>e.g. updated paras 1-8, updated HOPI to HOOM, reviewed whole section on PI test, whole document updated, corrected typos, reformatted to new branding</w:t>
            </w:r>
            <w:r w:rsidRPr="009F7EB5">
              <w:rPr>
                <w:sz w:val="18"/>
                <w:szCs w:val="18"/>
              </w:rPr>
              <w:t>)</w:t>
            </w:r>
          </w:p>
        </w:tc>
      </w:tr>
      <w:tr w:rsidR="009F7EB5" w:rsidRPr="009F7EB5" w14:paraId="4368D668" w14:textId="77777777" w:rsidTr="00607D46">
        <w:tc>
          <w:tcPr>
            <w:tcW w:w="1384" w:type="dxa"/>
            <w:tcBorders>
              <w:top w:val="single" w:sz="4" w:space="0" w:color="auto"/>
            </w:tcBorders>
          </w:tcPr>
          <w:p w14:paraId="5B3B65D0" w14:textId="030A616E" w:rsidR="009F7EB5" w:rsidRPr="009F7EB5" w:rsidRDefault="00C03CED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13/04/21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10BDB4E8" w14:textId="28C65E2B" w:rsidR="009F7EB5" w:rsidRPr="009F7EB5" w:rsidRDefault="00C03CED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58D1E1AD" w14:textId="02199DA6" w:rsidR="009F7EB5" w:rsidRPr="009F7EB5" w:rsidRDefault="00C03CED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02.00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06CB88EF" w14:textId="1EC82C5A" w:rsidR="009F7EB5" w:rsidRPr="009F7EB5" w:rsidRDefault="00C03CED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</w:tcBorders>
          </w:tcPr>
          <w:p w14:paraId="4950FF8E" w14:textId="5541BF51" w:rsidR="009F7EB5" w:rsidRPr="009F7EB5" w:rsidRDefault="00C03CED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document created following approval of draft</w:t>
            </w:r>
          </w:p>
        </w:tc>
      </w:tr>
      <w:tr w:rsidR="009F7EB5" w:rsidRPr="009F7EB5" w14:paraId="2CBBEBF7" w14:textId="77777777" w:rsidTr="00607D46">
        <w:tc>
          <w:tcPr>
            <w:tcW w:w="1384" w:type="dxa"/>
          </w:tcPr>
          <w:p w14:paraId="27F63C3C" w14:textId="2481B660" w:rsidR="009F7EB5" w:rsidRPr="009F7EB5" w:rsidRDefault="00C03CED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13/04/21</w:t>
            </w:r>
          </w:p>
        </w:tc>
        <w:tc>
          <w:tcPr>
            <w:tcW w:w="907" w:type="dxa"/>
          </w:tcPr>
          <w:p w14:paraId="2C718537" w14:textId="3ADF436A" w:rsidR="009F7EB5" w:rsidRPr="009F7EB5" w:rsidRDefault="00C03CED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</w:t>
            </w:r>
          </w:p>
        </w:tc>
        <w:tc>
          <w:tcPr>
            <w:tcW w:w="1078" w:type="dxa"/>
          </w:tcPr>
          <w:p w14:paraId="1A106A65" w14:textId="1EA0127C" w:rsidR="009F7EB5" w:rsidRPr="009F7EB5" w:rsidRDefault="00C03CED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</w:t>
            </w:r>
          </w:p>
        </w:tc>
        <w:tc>
          <w:tcPr>
            <w:tcW w:w="1107" w:type="dxa"/>
          </w:tcPr>
          <w:p w14:paraId="02CE6F40" w14:textId="5F994A57" w:rsidR="009F7EB5" w:rsidRPr="009F7EB5" w:rsidRDefault="00C03CED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5731" w:type="dxa"/>
            <w:gridSpan w:val="2"/>
          </w:tcPr>
          <w:p w14:paraId="448E9376" w14:textId="38F80BEF" w:rsidR="009F7EB5" w:rsidRPr="009F7EB5" w:rsidRDefault="00C03CED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DCS updated, published on website</w:t>
            </w:r>
          </w:p>
        </w:tc>
      </w:tr>
      <w:tr w:rsidR="009F7EB5" w:rsidRPr="009F7EB5" w14:paraId="4A8E357A" w14:textId="77777777" w:rsidTr="00607D46">
        <w:tc>
          <w:tcPr>
            <w:tcW w:w="1384" w:type="dxa"/>
          </w:tcPr>
          <w:p w14:paraId="405821E5" w14:textId="29A2C5B9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10192CC1" w14:textId="64880DCA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30D6A46F" w14:textId="5285F871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356EF245" w14:textId="7898DCC4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7C510087" w14:textId="1B5A439E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0B23BB52" w14:textId="77777777" w:rsidTr="00607D46">
        <w:tc>
          <w:tcPr>
            <w:tcW w:w="1384" w:type="dxa"/>
          </w:tcPr>
          <w:p w14:paraId="4CA65BAB" w14:textId="70E0B3FA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25177A80" w14:textId="776564C5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10C35001" w14:textId="07D7C99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2FE0DF20" w14:textId="7C5D483F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60DCA145" w14:textId="21A9810A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08AB9F4B" w14:textId="77777777" w:rsidTr="00607D46">
        <w:tc>
          <w:tcPr>
            <w:tcW w:w="1384" w:type="dxa"/>
          </w:tcPr>
          <w:p w14:paraId="74D5F7CD" w14:textId="7EC822B0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4F906A75" w14:textId="5EE7B3C5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7250F56D" w14:textId="79E873E4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26E43828" w14:textId="65B2DE2C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1C4B1D31" w14:textId="1A023100" w:rsidR="009F7EB5" w:rsidRPr="009F7EB5" w:rsidRDefault="009F7EB5" w:rsidP="001F1563">
            <w:pPr>
              <w:rPr>
                <w:sz w:val="20"/>
                <w:szCs w:val="20"/>
              </w:rPr>
            </w:pPr>
          </w:p>
        </w:tc>
      </w:tr>
      <w:tr w:rsidR="009F7EB5" w:rsidRPr="009F7EB5" w14:paraId="36E149A0" w14:textId="77777777" w:rsidTr="00607D46">
        <w:tc>
          <w:tcPr>
            <w:tcW w:w="1384" w:type="dxa"/>
          </w:tcPr>
          <w:p w14:paraId="3B0AC674" w14:textId="611E9FDE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276C318D" w14:textId="6EE803CD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7CB5A6CA" w14:textId="55E6CEDA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5FCC98E7" w14:textId="129A52F2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4712CA22" w14:textId="456CC7E9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1B433B41" w14:textId="77777777" w:rsidTr="00607D46">
        <w:tc>
          <w:tcPr>
            <w:tcW w:w="1384" w:type="dxa"/>
          </w:tcPr>
          <w:p w14:paraId="7BD25FB4" w14:textId="06D65FA4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50AE81C3" w14:textId="5F778280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51B4FBF7" w14:textId="4320E17E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273322AD" w14:textId="7BDF5DDD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6FC6088F" w14:textId="3059B0C6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4E284B02" w14:textId="77777777" w:rsidTr="00607D46">
        <w:tc>
          <w:tcPr>
            <w:tcW w:w="1384" w:type="dxa"/>
          </w:tcPr>
          <w:p w14:paraId="7D44F644" w14:textId="4CC18AF8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59A87DBF" w14:textId="27FA6A02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2FECE9B8" w14:textId="2773FE95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2ECF0FD0" w14:textId="027D9970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589E5B7A" w14:textId="691FC2B5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7FD424D4" w14:textId="77777777" w:rsidTr="00607D46">
        <w:tc>
          <w:tcPr>
            <w:tcW w:w="1384" w:type="dxa"/>
          </w:tcPr>
          <w:p w14:paraId="7AD276F2" w14:textId="52344333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772A1F57" w14:textId="6DB4F552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26014F82" w14:textId="466A0E5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1B53EE4B" w14:textId="05DE90EA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7DE97255" w14:textId="37FD276F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73CD7EEF" w14:textId="77777777" w:rsidTr="00607D46">
        <w:tc>
          <w:tcPr>
            <w:tcW w:w="1384" w:type="dxa"/>
          </w:tcPr>
          <w:p w14:paraId="0895E642" w14:textId="72919340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79AF3496" w14:textId="47E68BE4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51814AB0" w14:textId="1A68F75E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681B26DD" w14:textId="192ACF8C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74AEDFD2" w14:textId="3A02D179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6C721914" w14:textId="77777777" w:rsidTr="00607D46">
        <w:tc>
          <w:tcPr>
            <w:tcW w:w="1384" w:type="dxa"/>
          </w:tcPr>
          <w:p w14:paraId="2D8B9C93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60026FB8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5884C826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78FF3FA1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7338FDEB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4C0CC160" w14:textId="77777777" w:rsidTr="00607D46">
        <w:tc>
          <w:tcPr>
            <w:tcW w:w="1384" w:type="dxa"/>
          </w:tcPr>
          <w:p w14:paraId="70390614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56AB2A2C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7F7DAC07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133D84C7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3A1B8010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2969B31C" w14:textId="77777777" w:rsidTr="00607D46">
        <w:tc>
          <w:tcPr>
            <w:tcW w:w="1384" w:type="dxa"/>
          </w:tcPr>
          <w:p w14:paraId="2063585E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1E41D57C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5EA7A686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60AC5086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4D9A0975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1B8DB817" w14:textId="77777777" w:rsidTr="00607D46">
        <w:tc>
          <w:tcPr>
            <w:tcW w:w="1384" w:type="dxa"/>
          </w:tcPr>
          <w:p w14:paraId="5708F856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0E2BD9CE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434F7027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598E6A79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479789C9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74FB86E9" w14:textId="77777777" w:rsidTr="00607D46">
        <w:tc>
          <w:tcPr>
            <w:tcW w:w="1384" w:type="dxa"/>
          </w:tcPr>
          <w:p w14:paraId="26DC1C8E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65403106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6AA5B148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718F0BE4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17C829E2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4695CEA6" w14:textId="77777777" w:rsidTr="00607D46">
        <w:tc>
          <w:tcPr>
            <w:tcW w:w="1384" w:type="dxa"/>
          </w:tcPr>
          <w:p w14:paraId="7073813E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1A32173F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0EB278C6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6FCFEFD6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1730CF85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357783AF" w14:textId="77777777" w:rsidTr="00607D46">
        <w:tc>
          <w:tcPr>
            <w:tcW w:w="1384" w:type="dxa"/>
          </w:tcPr>
          <w:p w14:paraId="7C258C05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4779943A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1E384B04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70A2990A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28D60481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04A96BE2" w14:textId="77777777" w:rsidTr="00607D46">
        <w:tc>
          <w:tcPr>
            <w:tcW w:w="1384" w:type="dxa"/>
          </w:tcPr>
          <w:p w14:paraId="45039A9A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364EF178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0D92552D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41DA44E3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6D919260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</w:tbl>
    <w:p w14:paraId="729C6C14" w14:textId="77777777" w:rsidR="009F7EB5" w:rsidRPr="009F7EB5" w:rsidRDefault="009F7EB5" w:rsidP="009F7EB5"/>
    <w:p w14:paraId="75EB3732" w14:textId="77777777" w:rsidR="004E2D81" w:rsidRPr="009F7EB5" w:rsidRDefault="004E2D81" w:rsidP="009F7EB5"/>
    <w:sectPr w:rsidR="004E2D81" w:rsidRPr="009F7EB5" w:rsidSect="008D3D0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756E8" w14:textId="77777777" w:rsidR="00CC0A93" w:rsidRDefault="00CC0A93" w:rsidP="009D124C">
      <w:r>
        <w:separator/>
      </w:r>
    </w:p>
  </w:endnote>
  <w:endnote w:type="continuationSeparator" w:id="0">
    <w:p w14:paraId="7EBA8016" w14:textId="77777777" w:rsidR="00CC0A93" w:rsidRDefault="00CC0A93" w:rsidP="009D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4E9D0" w14:textId="77777777" w:rsidR="004D77F9" w:rsidRDefault="004D77F9" w:rsidP="009D124C">
    <w:pPr>
      <w:pStyle w:val="Footer"/>
    </w:pPr>
  </w:p>
  <w:p w14:paraId="129AA3E3" w14:textId="77777777" w:rsidR="004D77F9" w:rsidRPr="00B644C0" w:rsidRDefault="004D77F9" w:rsidP="00F440DC">
    <w:pPr>
      <w:pStyle w:val="Footer"/>
      <w:tabs>
        <w:tab w:val="clear" w:pos="9026"/>
        <w:tab w:val="right" w:pos="21121"/>
      </w:tabs>
    </w:pPr>
    <w:r w:rsidRPr="00B644C0">
      <w:tab/>
    </w:r>
    <w:r w:rsidRPr="00B644C0">
      <w:tab/>
    </w:r>
    <w:r w:rsidR="000828C2" w:rsidRPr="000828C2">
      <w:t xml:space="preserve">Page </w:t>
    </w:r>
    <w:r w:rsidR="000828C2" w:rsidRPr="000828C2">
      <w:fldChar w:fldCharType="begin"/>
    </w:r>
    <w:r w:rsidR="000828C2" w:rsidRPr="000828C2">
      <w:instrText xml:space="preserve"> PAGE  \* Arabic  \* MERGEFORMAT </w:instrText>
    </w:r>
    <w:r w:rsidR="000828C2" w:rsidRPr="000828C2">
      <w:fldChar w:fldCharType="separate"/>
    </w:r>
    <w:r w:rsidR="001F1563">
      <w:rPr>
        <w:noProof/>
      </w:rPr>
      <w:t>4</w:t>
    </w:r>
    <w:r w:rsidR="000828C2" w:rsidRPr="000828C2">
      <w:fldChar w:fldCharType="end"/>
    </w:r>
  </w:p>
  <w:p w14:paraId="518DEE57" w14:textId="77777777" w:rsidR="004D77F9" w:rsidRPr="00B644C0" w:rsidRDefault="004D77F9" w:rsidP="00F440D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2C9CC" w14:textId="77777777" w:rsidR="00CC0A93" w:rsidRDefault="00CC0A93" w:rsidP="009D124C">
      <w:r>
        <w:separator/>
      </w:r>
    </w:p>
  </w:footnote>
  <w:footnote w:type="continuationSeparator" w:id="0">
    <w:p w14:paraId="50F6B712" w14:textId="77777777" w:rsidR="00CC0A93" w:rsidRDefault="00CC0A93" w:rsidP="009D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AC0D9" w14:textId="793DFFBF" w:rsidR="00F440DC" w:rsidRDefault="00F440DC" w:rsidP="00F440DC">
    <w:pPr>
      <w:pStyle w:val="Heading2"/>
      <w:rPr>
        <w:sz w:val="28"/>
        <w:szCs w:val="28"/>
      </w:rPr>
    </w:pPr>
    <w:r w:rsidRPr="00F440DC">
      <w:rPr>
        <w:sz w:val="28"/>
        <w:szCs w:val="28"/>
      </w:rPr>
      <w:t xml:space="preserve">Module </w:t>
    </w:r>
    <w:r w:rsidR="00172A7A">
      <w:rPr>
        <w:sz w:val="28"/>
        <w:szCs w:val="28"/>
      </w:rPr>
      <w:t>1</w:t>
    </w:r>
    <w:r w:rsidRPr="00F440DC">
      <w:rPr>
        <w:sz w:val="28"/>
        <w:szCs w:val="28"/>
      </w:rPr>
      <w:t xml:space="preserve">: </w:t>
    </w:r>
    <w:r w:rsidR="000C69DA">
      <w:rPr>
        <w:sz w:val="28"/>
        <w:szCs w:val="28"/>
      </w:rPr>
      <w:t>Q</w:t>
    </w:r>
    <w:r w:rsidR="00E25213">
      <w:rPr>
        <w:sz w:val="28"/>
        <w:szCs w:val="28"/>
      </w:rPr>
      <w:t>uestions and evidence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4C3E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B6DA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F4C2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3043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261C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84FA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14B9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2020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9C2B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22E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40927"/>
    <w:multiLevelType w:val="multilevel"/>
    <w:tmpl w:val="1ADE1DC4"/>
    <w:numStyleLink w:val="SICdefault1"/>
  </w:abstractNum>
  <w:abstractNum w:abstractNumId="11" w15:restartNumberingAfterBreak="0">
    <w:nsid w:val="0DAF13A7"/>
    <w:multiLevelType w:val="multilevel"/>
    <w:tmpl w:val="CB3C48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0B5519"/>
    <w:multiLevelType w:val="multilevel"/>
    <w:tmpl w:val="0809001D"/>
    <w:name w:val="SIC defau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E11499"/>
    <w:multiLevelType w:val="multilevel"/>
    <w:tmpl w:val="1ADE1DC4"/>
    <w:styleLink w:val="SICdefault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1D786E"/>
    <w:multiLevelType w:val="multilevel"/>
    <w:tmpl w:val="1ADE1D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D109C6"/>
    <w:multiLevelType w:val="multilevel"/>
    <w:tmpl w:val="D5106D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0C3737A"/>
    <w:multiLevelType w:val="multilevel"/>
    <w:tmpl w:val="1ADE1DC4"/>
    <w:numStyleLink w:val="SICdefault1"/>
  </w:abstractNum>
  <w:abstractNum w:abstractNumId="17" w15:restartNumberingAfterBreak="0">
    <w:nsid w:val="39F93FF9"/>
    <w:multiLevelType w:val="multilevel"/>
    <w:tmpl w:val="794C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B6C52AA"/>
    <w:multiLevelType w:val="multilevel"/>
    <w:tmpl w:val="9FF8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098" w:hanging="1077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E0033E8"/>
    <w:multiLevelType w:val="multilevel"/>
    <w:tmpl w:val="4DD073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0610F1A"/>
    <w:multiLevelType w:val="multilevel"/>
    <w:tmpl w:val="1ADE1D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634E14"/>
    <w:multiLevelType w:val="multilevel"/>
    <w:tmpl w:val="1ADE1DC4"/>
    <w:numStyleLink w:val="SICdefault1"/>
  </w:abstractNum>
  <w:abstractNum w:abstractNumId="22" w15:restartNumberingAfterBreak="0">
    <w:nsid w:val="5B67530F"/>
    <w:multiLevelType w:val="hybridMultilevel"/>
    <w:tmpl w:val="53F2DF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DD1F0B"/>
    <w:multiLevelType w:val="multilevel"/>
    <w:tmpl w:val="6BAC2F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9AD5559"/>
    <w:multiLevelType w:val="multilevel"/>
    <w:tmpl w:val="2F0C3F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C4617B1"/>
    <w:multiLevelType w:val="multilevel"/>
    <w:tmpl w:val="1ADE1DC4"/>
    <w:name w:val="SIC default"/>
    <w:numStyleLink w:val="SICdefault1"/>
  </w:abstractNum>
  <w:abstractNum w:abstractNumId="26" w15:restartNumberingAfterBreak="0">
    <w:nsid w:val="6CFD07F5"/>
    <w:multiLevelType w:val="multilevel"/>
    <w:tmpl w:val="1ADE1D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F206779"/>
    <w:multiLevelType w:val="multilevel"/>
    <w:tmpl w:val="1ADE1DC4"/>
    <w:numStyleLink w:val="SICdefault1"/>
  </w:abstractNum>
  <w:abstractNum w:abstractNumId="28" w15:restartNumberingAfterBreak="0">
    <w:nsid w:val="70204886"/>
    <w:multiLevelType w:val="multilevel"/>
    <w:tmpl w:val="8C74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0583ECE"/>
    <w:multiLevelType w:val="hybridMultilevel"/>
    <w:tmpl w:val="51AA5C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D97CD5"/>
    <w:multiLevelType w:val="multilevel"/>
    <w:tmpl w:val="1ADE1DC4"/>
    <w:numStyleLink w:val="SICdefault1"/>
  </w:abstractNum>
  <w:abstractNum w:abstractNumId="31" w15:restartNumberingAfterBreak="0">
    <w:nsid w:val="7E0547FC"/>
    <w:multiLevelType w:val="multilevel"/>
    <w:tmpl w:val="9FF8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098" w:hanging="1077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15"/>
  </w:num>
  <w:num w:numId="5">
    <w:abstractNumId w:val="28"/>
  </w:num>
  <w:num w:numId="6">
    <w:abstractNumId w:val="19"/>
  </w:num>
  <w:num w:numId="7">
    <w:abstractNumId w:val="25"/>
  </w:num>
  <w:num w:numId="8">
    <w:abstractNumId w:val="26"/>
  </w:num>
  <w:num w:numId="9">
    <w:abstractNumId w:val="11"/>
  </w:num>
  <w:num w:numId="10">
    <w:abstractNumId w:val="23"/>
  </w:num>
  <w:num w:numId="11">
    <w:abstractNumId w:val="24"/>
  </w:num>
  <w:num w:numId="12">
    <w:abstractNumId w:val="14"/>
  </w:num>
  <w:num w:numId="13">
    <w:abstractNumId w:val="12"/>
  </w:num>
  <w:num w:numId="14">
    <w:abstractNumId w:val="13"/>
  </w:num>
  <w:num w:numId="15">
    <w:abstractNumId w:val="21"/>
  </w:num>
  <w:num w:numId="16">
    <w:abstractNumId w:val="16"/>
  </w:num>
  <w:num w:numId="17">
    <w:abstractNumId w:val="13"/>
  </w:num>
  <w:num w:numId="18">
    <w:abstractNumId w:val="13"/>
  </w:num>
  <w:num w:numId="19">
    <w:abstractNumId w:val="13"/>
  </w:num>
  <w:num w:numId="20">
    <w:abstractNumId w:val="27"/>
  </w:num>
  <w:num w:numId="21">
    <w:abstractNumId w:val="13"/>
  </w:num>
  <w:num w:numId="22">
    <w:abstractNumId w:val="20"/>
  </w:num>
  <w:num w:numId="23">
    <w:abstractNumId w:val="13"/>
  </w:num>
  <w:num w:numId="24">
    <w:abstractNumId w:val="30"/>
  </w:num>
  <w:num w:numId="25">
    <w:abstractNumId w:val="10"/>
  </w:num>
  <w:num w:numId="26">
    <w:abstractNumId w:val="29"/>
  </w:num>
  <w:num w:numId="27">
    <w:abstractNumId w:val="22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21"/>
    <w:rsid w:val="00055847"/>
    <w:rsid w:val="0006127A"/>
    <w:rsid w:val="000677CA"/>
    <w:rsid w:val="00074E65"/>
    <w:rsid w:val="00081666"/>
    <w:rsid w:val="000828C2"/>
    <w:rsid w:val="00084137"/>
    <w:rsid w:val="000A54F9"/>
    <w:rsid w:val="000C69DA"/>
    <w:rsid w:val="000E38A4"/>
    <w:rsid w:val="000F346F"/>
    <w:rsid w:val="001612DD"/>
    <w:rsid w:val="001711AB"/>
    <w:rsid w:val="00172A7A"/>
    <w:rsid w:val="001C6460"/>
    <w:rsid w:val="001D3D69"/>
    <w:rsid w:val="001F1563"/>
    <w:rsid w:val="001F15F8"/>
    <w:rsid w:val="001F61CB"/>
    <w:rsid w:val="001F6F59"/>
    <w:rsid w:val="002029C5"/>
    <w:rsid w:val="00212E40"/>
    <w:rsid w:val="0022270C"/>
    <w:rsid w:val="00223A33"/>
    <w:rsid w:val="0024044C"/>
    <w:rsid w:val="00275D07"/>
    <w:rsid w:val="002F616B"/>
    <w:rsid w:val="00335721"/>
    <w:rsid w:val="003460B7"/>
    <w:rsid w:val="00346A54"/>
    <w:rsid w:val="00351EC3"/>
    <w:rsid w:val="00357E3F"/>
    <w:rsid w:val="003663D4"/>
    <w:rsid w:val="003814E1"/>
    <w:rsid w:val="003829B8"/>
    <w:rsid w:val="00386775"/>
    <w:rsid w:val="003A7C83"/>
    <w:rsid w:val="003E3317"/>
    <w:rsid w:val="004250EE"/>
    <w:rsid w:val="004372DB"/>
    <w:rsid w:val="00474625"/>
    <w:rsid w:val="00485170"/>
    <w:rsid w:val="004878F2"/>
    <w:rsid w:val="0049193D"/>
    <w:rsid w:val="004B28F0"/>
    <w:rsid w:val="004D04B1"/>
    <w:rsid w:val="004D77F9"/>
    <w:rsid w:val="004E1465"/>
    <w:rsid w:val="004E2D81"/>
    <w:rsid w:val="004F5C24"/>
    <w:rsid w:val="004F7B7A"/>
    <w:rsid w:val="00504A07"/>
    <w:rsid w:val="005062B4"/>
    <w:rsid w:val="00517B98"/>
    <w:rsid w:val="00522CCD"/>
    <w:rsid w:val="005243D5"/>
    <w:rsid w:val="00537FDC"/>
    <w:rsid w:val="00575DC4"/>
    <w:rsid w:val="005B0F75"/>
    <w:rsid w:val="005C78CB"/>
    <w:rsid w:val="005D2C00"/>
    <w:rsid w:val="005E0517"/>
    <w:rsid w:val="005F536F"/>
    <w:rsid w:val="006009F6"/>
    <w:rsid w:val="00642077"/>
    <w:rsid w:val="006455B4"/>
    <w:rsid w:val="00666B88"/>
    <w:rsid w:val="00696399"/>
    <w:rsid w:val="006A0669"/>
    <w:rsid w:val="006A10E4"/>
    <w:rsid w:val="006C3494"/>
    <w:rsid w:val="006D6D84"/>
    <w:rsid w:val="00704080"/>
    <w:rsid w:val="007112DF"/>
    <w:rsid w:val="0073265F"/>
    <w:rsid w:val="00733545"/>
    <w:rsid w:val="00733F12"/>
    <w:rsid w:val="00734114"/>
    <w:rsid w:val="00796001"/>
    <w:rsid w:val="007B656E"/>
    <w:rsid w:val="007C5FBC"/>
    <w:rsid w:val="007E7C1F"/>
    <w:rsid w:val="007E7D1E"/>
    <w:rsid w:val="00826601"/>
    <w:rsid w:val="008340C5"/>
    <w:rsid w:val="008429FE"/>
    <w:rsid w:val="008454E0"/>
    <w:rsid w:val="00854F75"/>
    <w:rsid w:val="008579A3"/>
    <w:rsid w:val="00862F35"/>
    <w:rsid w:val="008670F3"/>
    <w:rsid w:val="008A767A"/>
    <w:rsid w:val="008C39AE"/>
    <w:rsid w:val="008D3D0C"/>
    <w:rsid w:val="008F46B4"/>
    <w:rsid w:val="00902E34"/>
    <w:rsid w:val="00904ACB"/>
    <w:rsid w:val="00932243"/>
    <w:rsid w:val="00953822"/>
    <w:rsid w:val="00984B9B"/>
    <w:rsid w:val="00993FDA"/>
    <w:rsid w:val="009C1F87"/>
    <w:rsid w:val="009D124C"/>
    <w:rsid w:val="009E3964"/>
    <w:rsid w:val="009F7EB5"/>
    <w:rsid w:val="00A01289"/>
    <w:rsid w:val="00A2635E"/>
    <w:rsid w:val="00A325FC"/>
    <w:rsid w:val="00A67318"/>
    <w:rsid w:val="00A67345"/>
    <w:rsid w:val="00A74C93"/>
    <w:rsid w:val="00A858AB"/>
    <w:rsid w:val="00A94821"/>
    <w:rsid w:val="00AC0A13"/>
    <w:rsid w:val="00AE09B8"/>
    <w:rsid w:val="00B27A0E"/>
    <w:rsid w:val="00B54F3B"/>
    <w:rsid w:val="00B644C0"/>
    <w:rsid w:val="00B71C8F"/>
    <w:rsid w:val="00BA1769"/>
    <w:rsid w:val="00BC2E34"/>
    <w:rsid w:val="00BC47F5"/>
    <w:rsid w:val="00BD2C77"/>
    <w:rsid w:val="00BD6FA6"/>
    <w:rsid w:val="00C00784"/>
    <w:rsid w:val="00C01849"/>
    <w:rsid w:val="00C03A73"/>
    <w:rsid w:val="00C03CED"/>
    <w:rsid w:val="00C04B26"/>
    <w:rsid w:val="00C065F0"/>
    <w:rsid w:val="00C12263"/>
    <w:rsid w:val="00C5551D"/>
    <w:rsid w:val="00C62441"/>
    <w:rsid w:val="00CC0A93"/>
    <w:rsid w:val="00D039F0"/>
    <w:rsid w:val="00D401F8"/>
    <w:rsid w:val="00D40C6F"/>
    <w:rsid w:val="00D77C56"/>
    <w:rsid w:val="00D850AD"/>
    <w:rsid w:val="00DA4E8D"/>
    <w:rsid w:val="00DD477C"/>
    <w:rsid w:val="00DE1BF4"/>
    <w:rsid w:val="00DE502D"/>
    <w:rsid w:val="00DF3661"/>
    <w:rsid w:val="00E25213"/>
    <w:rsid w:val="00E407D7"/>
    <w:rsid w:val="00E81D02"/>
    <w:rsid w:val="00EA450E"/>
    <w:rsid w:val="00EA7CD2"/>
    <w:rsid w:val="00EF37E4"/>
    <w:rsid w:val="00F06FF1"/>
    <w:rsid w:val="00F21302"/>
    <w:rsid w:val="00F22D04"/>
    <w:rsid w:val="00F410B8"/>
    <w:rsid w:val="00F440DC"/>
    <w:rsid w:val="00F57192"/>
    <w:rsid w:val="00F9330D"/>
    <w:rsid w:val="00F96A1D"/>
    <w:rsid w:val="00FB7E73"/>
    <w:rsid w:val="00FC2251"/>
    <w:rsid w:val="00FC5D00"/>
    <w:rsid w:val="00FD7509"/>
    <w:rsid w:val="00FF01D5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F09D81"/>
  <w15:docId w15:val="{E0CFC173-4DA3-43B1-9AC7-8164FD20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76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12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qFormat/>
    <w:rsid w:val="008C39AE"/>
    <w:pPr>
      <w:ind w:left="0" w:firstLine="0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9AE"/>
    <w:pPr>
      <w:pBdr>
        <w:bottom w:val="single" w:sz="4" w:space="1" w:color="auto"/>
      </w:pBdr>
      <w:spacing w:before="240" w:after="240" w:line="240" w:lineRule="auto"/>
      <w:outlineLvl w:val="0"/>
    </w:pPr>
    <w:rPr>
      <w:rFonts w:eastAsia="Times New Roman"/>
      <w:b/>
      <w:color w:val="4D4D4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9AE"/>
    <w:pPr>
      <w:spacing w:after="200" w:line="240" w:lineRule="auto"/>
      <w:outlineLvl w:val="1"/>
    </w:pPr>
    <w:rPr>
      <w:rFonts w:eastAsia="Times New Roman"/>
      <w:b/>
      <w:color w:val="auto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39AE"/>
    <w:pPr>
      <w:spacing w:after="120" w:line="240" w:lineRule="auto"/>
      <w:outlineLvl w:val="2"/>
    </w:pPr>
    <w:rPr>
      <w:rFonts w:eastAsia="Times New Roman"/>
      <w:i/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39AE"/>
    <w:pPr>
      <w:keepNext/>
      <w:keepLines/>
      <w:spacing w:after="12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9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221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9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1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9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9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9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9AE"/>
    <w:rPr>
      <w:rFonts w:eastAsia="Times New Roman"/>
      <w:b/>
      <w:color w:val="4D4D4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39AE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C39AE"/>
    <w:rPr>
      <w:rFonts w:eastAsia="Times New Roman"/>
      <w:i/>
      <w:sz w:val="22"/>
    </w:rPr>
  </w:style>
  <w:style w:type="paragraph" w:styleId="ListParagraph">
    <w:name w:val="List Paragraph"/>
    <w:basedOn w:val="Normal"/>
    <w:uiPriority w:val="19"/>
    <w:qFormat/>
    <w:rsid w:val="008C39AE"/>
    <w:pPr>
      <w:ind w:left="720"/>
    </w:pPr>
  </w:style>
  <w:style w:type="paragraph" w:styleId="Title">
    <w:name w:val="Title"/>
    <w:aliases w:val="Cover title"/>
    <w:basedOn w:val="Normal"/>
    <w:next w:val="Normal"/>
    <w:link w:val="TitleChar"/>
    <w:uiPriority w:val="10"/>
    <w:qFormat/>
    <w:rsid w:val="008C39AE"/>
    <w:pPr>
      <w:spacing w:after="120"/>
    </w:pPr>
    <w:rPr>
      <w:rFonts w:cs="ArialMT"/>
      <w:color w:val="004631"/>
      <w:sz w:val="60"/>
      <w:szCs w:val="44"/>
    </w:rPr>
  </w:style>
  <w:style w:type="character" w:customStyle="1" w:styleId="TitleChar">
    <w:name w:val="Title Char"/>
    <w:aliases w:val="Cover title Char"/>
    <w:basedOn w:val="DefaultParagraphFont"/>
    <w:link w:val="Title"/>
    <w:uiPriority w:val="10"/>
    <w:rsid w:val="008C39AE"/>
    <w:rPr>
      <w:rFonts w:cs="ArialMT"/>
      <w:color w:val="004631"/>
      <w:sz w:val="60"/>
      <w:szCs w:val="44"/>
    </w:rPr>
  </w:style>
  <w:style w:type="paragraph" w:styleId="NoSpacing">
    <w:name w:val="No Spacing"/>
    <w:basedOn w:val="Normal"/>
    <w:uiPriority w:val="12"/>
    <w:qFormat/>
    <w:rsid w:val="008C39A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8C39AE"/>
    <w:rPr>
      <w:rFonts w:eastAsiaTheme="majorEastAsia" w:cstheme="majorBidi"/>
      <w:bCs/>
      <w:iCs/>
      <w:color w:val="000000" w:themeColor="text1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6B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2F616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F616B"/>
    <w:rPr>
      <w:color w:val="000000" w:themeColor="text1"/>
      <w:sz w:val="20"/>
    </w:rPr>
  </w:style>
  <w:style w:type="numbering" w:customStyle="1" w:styleId="SICdefault1">
    <w:name w:val="SIC default 1"/>
    <w:uiPriority w:val="99"/>
    <w:rsid w:val="004250EE"/>
    <w:pPr>
      <w:numPr>
        <w:numId w:val="14"/>
      </w:numPr>
    </w:pPr>
  </w:style>
  <w:style w:type="paragraph" w:customStyle="1" w:styleId="SubTitle1">
    <w:name w:val="Sub Title 1"/>
    <w:basedOn w:val="Normal"/>
    <w:next w:val="Normal"/>
    <w:uiPriority w:val="11"/>
    <w:qFormat/>
    <w:rsid w:val="008C39AE"/>
    <w:pPr>
      <w:spacing w:after="120"/>
    </w:pPr>
    <w:rPr>
      <w:b/>
      <w:color w:val="004631"/>
      <w:sz w:val="28"/>
    </w:rPr>
  </w:style>
  <w:style w:type="paragraph" w:customStyle="1" w:styleId="SubTitle2">
    <w:name w:val="Sub Title 2"/>
    <w:basedOn w:val="Normal"/>
    <w:next w:val="Normal"/>
    <w:uiPriority w:val="11"/>
    <w:qFormat/>
    <w:rsid w:val="008C39AE"/>
    <w:pPr>
      <w:spacing w:after="120"/>
    </w:pPr>
    <w:rPr>
      <w:b/>
      <w:color w:val="004631" w:themeColor="text2"/>
      <w:sz w:val="24"/>
    </w:rPr>
  </w:style>
  <w:style w:type="paragraph" w:customStyle="1" w:styleId="Sectiontitle">
    <w:name w:val="Section title"/>
    <w:basedOn w:val="Normal"/>
    <w:next w:val="Normal"/>
    <w:uiPriority w:val="11"/>
    <w:qFormat/>
    <w:rsid w:val="00FD7509"/>
    <w:rPr>
      <w:sz w:val="48"/>
      <w:szCs w:val="48"/>
    </w:rPr>
  </w:style>
  <w:style w:type="paragraph" w:styleId="BodyText">
    <w:name w:val="Body Text"/>
    <w:basedOn w:val="Normal"/>
    <w:next w:val="Normal"/>
    <w:link w:val="BodyTextChar"/>
    <w:uiPriority w:val="19"/>
    <w:semiHidden/>
    <w:unhideWhenUsed/>
    <w:qFormat/>
    <w:rsid w:val="008C39AE"/>
  </w:style>
  <w:style w:type="character" w:customStyle="1" w:styleId="BodyTextChar">
    <w:name w:val="Body Text Char"/>
    <w:basedOn w:val="DefaultParagraphFont"/>
    <w:link w:val="BodyText"/>
    <w:uiPriority w:val="19"/>
    <w:semiHidden/>
    <w:rsid w:val="008C39AE"/>
    <w:rPr>
      <w:color w:val="000000" w:themeColor="text1"/>
      <w:sz w:val="22"/>
    </w:rPr>
  </w:style>
  <w:style w:type="paragraph" w:styleId="TOC1">
    <w:name w:val="toc 1"/>
    <w:basedOn w:val="Title"/>
    <w:next w:val="Normal"/>
    <w:autoRedefine/>
    <w:uiPriority w:val="39"/>
    <w:qFormat/>
    <w:rsid w:val="008C39AE"/>
    <w:pPr>
      <w:tabs>
        <w:tab w:val="right" w:leader="dot" w:pos="9628"/>
      </w:tabs>
    </w:pPr>
    <w:rPr>
      <w:b/>
      <w:noProof/>
      <w:sz w:val="28"/>
      <w:szCs w:val="28"/>
    </w:rPr>
  </w:style>
  <w:style w:type="paragraph" w:styleId="CommentText">
    <w:name w:val="annotation text"/>
    <w:basedOn w:val="Normal"/>
    <w:link w:val="CommentTextChar"/>
    <w:uiPriority w:val="12"/>
    <w:qFormat/>
    <w:rsid w:val="008C39AE"/>
    <w:pPr>
      <w:spacing w:after="40" w:line="240" w:lineRule="auto"/>
    </w:pPr>
    <w:rPr>
      <w:rFonts w:asciiTheme="minorHAnsi" w:eastAsia="Times New Roman" w:hAnsiTheme="minorHAns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2"/>
    <w:rsid w:val="008C39AE"/>
    <w:rPr>
      <w:rFonts w:asciiTheme="minorHAnsi" w:eastAsia="Times New Roman" w:hAnsiTheme="minorHAns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8C39AE"/>
    <w:pPr>
      <w:spacing w:after="4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39AE"/>
    <w:rPr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9AE"/>
    <w:rPr>
      <w:rFonts w:asciiTheme="majorHAnsi" w:eastAsiaTheme="majorEastAsia" w:hAnsiTheme="majorHAnsi" w:cstheme="majorBidi"/>
      <w:color w:val="002218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9AE"/>
    <w:rPr>
      <w:rFonts w:asciiTheme="majorHAnsi" w:eastAsiaTheme="majorEastAsia" w:hAnsiTheme="majorHAnsi" w:cstheme="majorBidi"/>
      <w:i/>
      <w:iCs/>
      <w:color w:val="002218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9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9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9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Heading2"/>
    <w:next w:val="Normal"/>
    <w:autoRedefine/>
    <w:uiPriority w:val="39"/>
    <w:qFormat/>
    <w:rsid w:val="008C39AE"/>
  </w:style>
  <w:style w:type="paragraph" w:styleId="TOC3">
    <w:name w:val="toc 3"/>
    <w:basedOn w:val="Heading2"/>
    <w:next w:val="Normal"/>
    <w:autoRedefine/>
    <w:uiPriority w:val="39"/>
    <w:qFormat/>
    <w:rsid w:val="008C39AE"/>
    <w:rPr>
      <w:b w:val="0"/>
      <w:sz w:val="22"/>
      <w:szCs w:val="22"/>
    </w:rPr>
  </w:style>
  <w:style w:type="paragraph" w:styleId="TOC4">
    <w:name w:val="toc 4"/>
    <w:basedOn w:val="Heading3"/>
    <w:next w:val="Normal"/>
    <w:autoRedefine/>
    <w:uiPriority w:val="39"/>
    <w:qFormat/>
    <w:rsid w:val="008C39AE"/>
    <w:pPr>
      <w:ind w:left="28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39AE"/>
    <w:pPr>
      <w:keepNext/>
      <w:keepLines/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3424" w:themeColor="accent1" w:themeShade="BF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B4"/>
    <w:rPr>
      <w:rFonts w:ascii="Tahoma" w:hAnsi="Tahoma" w:cs="Tahoma"/>
      <w:color w:val="000000" w:themeColor="text1"/>
      <w:sz w:val="16"/>
      <w:szCs w:val="16"/>
    </w:rPr>
  </w:style>
  <w:style w:type="table" w:styleId="TableGrid">
    <w:name w:val="Table Grid"/>
    <w:basedOn w:val="TableNormal"/>
    <w:uiPriority w:val="59"/>
    <w:rsid w:val="0033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F7EB5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F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F7EB5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4E65"/>
    <w:rPr>
      <w:color w:val="00855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A13"/>
    <w:rPr>
      <w:color w:val="7960A9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7A0E"/>
  </w:style>
  <w:style w:type="paragraph" w:styleId="BlockText">
    <w:name w:val="Block Text"/>
    <w:basedOn w:val="Normal"/>
    <w:uiPriority w:val="99"/>
    <w:semiHidden/>
    <w:unhideWhenUsed/>
    <w:rsid w:val="00B27A0E"/>
    <w:pPr>
      <w:pBdr>
        <w:top w:val="single" w:sz="2" w:space="10" w:color="004631" w:themeColor="accent1" w:shadow="1" w:frame="1"/>
        <w:left w:val="single" w:sz="2" w:space="10" w:color="004631" w:themeColor="accent1" w:shadow="1" w:frame="1"/>
        <w:bottom w:val="single" w:sz="2" w:space="10" w:color="004631" w:themeColor="accent1" w:shadow="1" w:frame="1"/>
        <w:right w:val="single" w:sz="2" w:space="10" w:color="004631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4631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7A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7A0E"/>
    <w:rPr>
      <w:color w:val="000000" w:themeColor="text1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7A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7A0E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7A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7A0E"/>
    <w:rPr>
      <w:color w:val="000000" w:themeColor="text1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7A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7A0E"/>
    <w:rPr>
      <w:color w:val="000000" w:themeColor="text1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7A0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7A0E"/>
    <w:rPr>
      <w:color w:val="000000" w:themeColor="text1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7A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7A0E"/>
    <w:rPr>
      <w:color w:val="000000" w:themeColor="text1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7A0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7A0E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20"/>
    <w:semiHidden/>
    <w:unhideWhenUsed/>
    <w:qFormat/>
    <w:rsid w:val="00B27A0E"/>
    <w:pPr>
      <w:spacing w:after="200" w:line="240" w:lineRule="auto"/>
    </w:pPr>
    <w:rPr>
      <w:b/>
      <w:bCs/>
      <w:color w:val="004631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7A0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7A0E"/>
    <w:rPr>
      <w:color w:val="000000" w:themeColor="text1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A0E"/>
    <w:pPr>
      <w:spacing w:after="160"/>
    </w:pPr>
    <w:rPr>
      <w:rFonts w:ascii="Arial" w:eastAsiaTheme="minorHAnsi" w:hAnsi="Arial" w:cs="Arial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A0E"/>
    <w:rPr>
      <w:rFonts w:asciiTheme="minorHAnsi" w:eastAsia="Times New Roman" w:hAnsiTheme="minorHAnsi" w:cs="Times New Roman"/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7A0E"/>
  </w:style>
  <w:style w:type="character" w:customStyle="1" w:styleId="DateChar">
    <w:name w:val="Date Char"/>
    <w:basedOn w:val="DefaultParagraphFont"/>
    <w:link w:val="Date"/>
    <w:uiPriority w:val="99"/>
    <w:semiHidden/>
    <w:rsid w:val="00B27A0E"/>
    <w:rPr>
      <w:color w:val="000000" w:themeColor="text1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7A0E"/>
    <w:rPr>
      <w:rFonts w:ascii="Tahoma" w:hAnsi="Tahoma" w:cs="Tahoma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7A0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7A0E"/>
    <w:rPr>
      <w:color w:val="000000" w:themeColor="text1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7A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A0E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7A0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B27A0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7A0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7A0E"/>
    <w:rPr>
      <w:i/>
      <w:iCs/>
      <w:color w:val="000000" w:themeColor="text1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7A0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7A0E"/>
    <w:rPr>
      <w:rFonts w:ascii="Consolas" w:hAnsi="Consolas" w:cs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7A0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B27A0E"/>
    <w:pPr>
      <w:pBdr>
        <w:bottom w:val="single" w:sz="4" w:space="4" w:color="004631" w:themeColor="accent1"/>
      </w:pBdr>
      <w:spacing w:before="200" w:after="280"/>
      <w:ind w:left="936" w:right="936"/>
    </w:pPr>
    <w:rPr>
      <w:b/>
      <w:bCs/>
      <w:i/>
      <w:iCs/>
      <w:color w:val="00463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A0E"/>
    <w:rPr>
      <w:b/>
      <w:bCs/>
      <w:i/>
      <w:iCs/>
      <w:color w:val="004631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B27A0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7A0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7A0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7A0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7A0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7A0E"/>
    <w:pPr>
      <w:numPr>
        <w:numId w:val="2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7A0E"/>
    <w:pPr>
      <w:numPr>
        <w:numId w:val="2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7A0E"/>
    <w:pPr>
      <w:numPr>
        <w:numId w:val="3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7A0E"/>
    <w:pPr>
      <w:numPr>
        <w:numId w:val="3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7A0E"/>
    <w:pPr>
      <w:numPr>
        <w:numId w:val="3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7A0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7A0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7A0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7A0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7A0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7A0E"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7A0E"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7A0E"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7A0E"/>
    <w:pPr>
      <w:numPr>
        <w:numId w:val="3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7A0E"/>
    <w:pPr>
      <w:numPr>
        <w:numId w:val="3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7A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0" w:firstLine="0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7A0E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7A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7A0E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7A0E"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B27A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7A0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7A0E"/>
    <w:rPr>
      <w:color w:val="000000" w:themeColor="text1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7A0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7A0E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B27A0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7A0E"/>
    <w:rPr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7A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7A0E"/>
    <w:rPr>
      <w:color w:val="000000" w:themeColor="text1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7A0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7A0E"/>
    <w:rPr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B27A0E"/>
    <w:pPr>
      <w:numPr>
        <w:ilvl w:val="1"/>
      </w:numPr>
    </w:pPr>
    <w:rPr>
      <w:rFonts w:asciiTheme="majorHAnsi" w:eastAsiaTheme="majorEastAsia" w:hAnsiTheme="majorHAnsi" w:cstheme="majorBidi"/>
      <w:i/>
      <w:iCs/>
      <w:color w:val="00463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7A0E"/>
    <w:rPr>
      <w:rFonts w:asciiTheme="majorHAnsi" w:eastAsiaTheme="majorEastAsia" w:hAnsiTheme="majorHAnsi" w:cstheme="majorBidi"/>
      <w:i/>
      <w:iCs/>
      <w:color w:val="004631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7A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7A0E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7A0E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27A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7A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7A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7A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7A0E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0F346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2014 03 05 SIC General">
      <a:dk1>
        <a:srgbClr val="000000"/>
      </a:dk1>
      <a:lt1>
        <a:srgbClr val="FFFFFF"/>
      </a:lt1>
      <a:dk2>
        <a:srgbClr val="004631"/>
      </a:dk2>
      <a:lt2>
        <a:srgbClr val="D9E8AE"/>
      </a:lt2>
      <a:accent1>
        <a:srgbClr val="004631"/>
      </a:accent1>
      <a:accent2>
        <a:srgbClr val="D9E8AE"/>
      </a:accent2>
      <a:accent3>
        <a:srgbClr val="50B848"/>
      </a:accent3>
      <a:accent4>
        <a:srgbClr val="77C699"/>
      </a:accent4>
      <a:accent5>
        <a:srgbClr val="BEE5EB"/>
      </a:accent5>
      <a:accent6>
        <a:srgbClr val="7960A9"/>
      </a:accent6>
      <a:hlink>
        <a:srgbClr val="008554"/>
      </a:hlink>
      <a:folHlink>
        <a:srgbClr val="7960A9"/>
      </a:folHlink>
    </a:clrScheme>
    <a:fontScheme name="2014 03 05 SIC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B279-2E23-4223-9D5F-18F225E5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Bethan Owen</cp:lastModifiedBy>
  <cp:revision>2</cp:revision>
  <cp:lastPrinted>2021-04-13T11:58:00Z</cp:lastPrinted>
  <dcterms:created xsi:type="dcterms:W3CDTF">2021-04-13T15:50:00Z</dcterms:created>
  <dcterms:modified xsi:type="dcterms:W3CDTF">2021-04-13T15:50:00Z</dcterms:modified>
</cp:coreProperties>
</file>